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E073" w14:textId="15449B8D" w:rsidR="00A16707" w:rsidRDefault="00D503D1">
      <w:pPr>
        <w:pStyle w:val="GvdeMetni"/>
        <w:tabs>
          <w:tab w:val="left" w:pos="730"/>
          <w:tab w:val="left" w:pos="14279"/>
        </w:tabs>
        <w:spacing w:before="88"/>
        <w:ind w:left="215"/>
        <w:rPr>
          <w:u w:val="none"/>
        </w:rPr>
      </w:pPr>
      <w:r>
        <w:rPr>
          <w:noProof/>
        </w:rPr>
      </w:r>
      <w:r w:rsidR="00D503D1">
        <w:rPr>
          <w:noProof/>
        </w:rPr>
        <w:pict w14:anchorId="42FD2469">
          <v:shape id="_x0000_s1026" alt="" style="position:absolute;left:0;text-align:left;margin-left:69.8pt;margin-top:26.75pt;width:703.2pt;height:.1pt;z-index:-251658752;mso-wrap-edited:f;mso-width-percent:0;mso-height-percent:0;mso-wrap-distance-left:0;mso-wrap-distance-right:0;mso-position-horizontal-relative:page;mso-width-percent:0;mso-height-percent:0" coordsize="14064,1270" path="m,l14064,e" filled="f" strokecolor="#5f2120" strokeweight="3.1pt">
            <v:path arrowok="t" o:connecttype="custom" o:connectlocs="0,0;2147483646,0" o:connectangles="0,0"/>
            <w10:wrap type="topAndBottom" anchorx="page"/>
          </v:shape>
        </w:pict>
      </w:r>
      <w:r w:rsidR="00A94188">
        <w:rPr>
          <w:w w:val="99"/>
          <w:u w:color="5F2120"/>
        </w:rPr>
        <w:t xml:space="preserve"> </w:t>
      </w:r>
      <w:r w:rsidR="00A94188">
        <w:rPr>
          <w:u w:color="5F2120"/>
        </w:rPr>
        <w:tab/>
        <w:t>Urban</w:t>
      </w:r>
      <w:r w:rsidR="00A94188">
        <w:rPr>
          <w:spacing w:val="-4"/>
          <w:u w:color="5F2120"/>
        </w:rPr>
        <w:t xml:space="preserve"> </w:t>
      </w:r>
      <w:r w:rsidR="00A94188">
        <w:rPr>
          <w:u w:color="5F2120"/>
        </w:rPr>
        <w:t>Policy</w:t>
      </w:r>
      <w:r w:rsidR="00A94188">
        <w:rPr>
          <w:spacing w:val="-5"/>
          <w:u w:color="5F2120"/>
        </w:rPr>
        <w:t xml:space="preserve"> </w:t>
      </w:r>
      <w:r w:rsidR="00A94188">
        <w:rPr>
          <w:u w:color="5F2120"/>
        </w:rPr>
        <w:t>Planning</w:t>
      </w:r>
      <w:r w:rsidR="00A94188">
        <w:rPr>
          <w:spacing w:val="-6"/>
          <w:u w:color="5F2120"/>
        </w:rPr>
        <w:t xml:space="preserve"> </w:t>
      </w:r>
      <w:r w:rsidR="00A94188">
        <w:rPr>
          <w:u w:color="5F2120"/>
        </w:rPr>
        <w:t>and</w:t>
      </w:r>
      <w:r w:rsidR="00A94188">
        <w:rPr>
          <w:spacing w:val="-6"/>
          <w:u w:color="5F2120"/>
        </w:rPr>
        <w:t xml:space="preserve"> </w:t>
      </w:r>
      <w:r w:rsidR="00A94188">
        <w:rPr>
          <w:u w:color="5F2120"/>
        </w:rPr>
        <w:t>Local</w:t>
      </w:r>
      <w:r w:rsidR="00A94188">
        <w:rPr>
          <w:spacing w:val="-1"/>
          <w:u w:color="5F2120"/>
        </w:rPr>
        <w:t xml:space="preserve"> </w:t>
      </w:r>
      <w:r w:rsidR="00A94188">
        <w:rPr>
          <w:u w:color="5F2120"/>
        </w:rPr>
        <w:t>Governments</w:t>
      </w:r>
      <w:r w:rsidR="00A94188">
        <w:rPr>
          <w:spacing w:val="-3"/>
          <w:u w:color="5F2120"/>
        </w:rPr>
        <w:t xml:space="preserve"> </w:t>
      </w:r>
      <w:r w:rsidR="00A94188">
        <w:rPr>
          <w:u w:color="5F2120"/>
        </w:rPr>
        <w:t>Program</w:t>
      </w:r>
      <w:r w:rsidR="00A94188">
        <w:rPr>
          <w:spacing w:val="-5"/>
          <w:u w:color="5F2120"/>
        </w:rPr>
        <w:t xml:space="preserve"> </w:t>
      </w:r>
      <w:r w:rsidR="00A94188">
        <w:rPr>
          <w:u w:color="5F2120"/>
        </w:rPr>
        <w:t>Course</w:t>
      </w:r>
      <w:r w:rsidR="00A94188">
        <w:rPr>
          <w:spacing w:val="-5"/>
          <w:u w:color="5F2120"/>
        </w:rPr>
        <w:t xml:space="preserve"> </w:t>
      </w:r>
      <w:r w:rsidR="00A94188">
        <w:rPr>
          <w:u w:color="5F2120"/>
        </w:rPr>
        <w:t>Schedule</w:t>
      </w:r>
      <w:r w:rsidR="00A94188">
        <w:rPr>
          <w:spacing w:val="-4"/>
          <w:u w:color="5F2120"/>
        </w:rPr>
        <w:t xml:space="preserve"> </w:t>
      </w:r>
      <w:r w:rsidR="00A94188">
        <w:rPr>
          <w:u w:color="5F2120"/>
        </w:rPr>
        <w:t>Fall</w:t>
      </w:r>
      <w:r w:rsidR="00A94188">
        <w:rPr>
          <w:spacing w:val="-4"/>
          <w:u w:color="5F2120"/>
        </w:rPr>
        <w:t xml:space="preserve"> </w:t>
      </w:r>
      <w:r w:rsidR="00A94188">
        <w:rPr>
          <w:u w:color="5F2120"/>
        </w:rPr>
        <w:t>202</w:t>
      </w:r>
      <w:r w:rsidR="00A2518E">
        <w:rPr>
          <w:u w:color="5F2120"/>
        </w:rPr>
        <w:t>3</w:t>
      </w:r>
      <w:r w:rsidR="00A94188">
        <w:rPr>
          <w:u w:color="5F2120"/>
        </w:rPr>
        <w:t>/202</w:t>
      </w:r>
      <w:r w:rsidR="00A2518E">
        <w:rPr>
          <w:u w:color="5F2120"/>
        </w:rPr>
        <w:t>4</w:t>
      </w:r>
      <w:r w:rsidR="00A94188">
        <w:rPr>
          <w:u w:color="5F2120"/>
        </w:rPr>
        <w:tab/>
      </w:r>
    </w:p>
    <w:p w14:paraId="14254464" w14:textId="77777777" w:rsidR="00A16707" w:rsidRDefault="00A16707">
      <w:pPr>
        <w:pStyle w:val="GvdeMetni"/>
        <w:rPr>
          <w:sz w:val="21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412"/>
        <w:gridCol w:w="2326"/>
        <w:gridCol w:w="2693"/>
        <w:gridCol w:w="2693"/>
        <w:gridCol w:w="2781"/>
      </w:tblGrid>
      <w:tr w:rsidR="00A16707" w14:paraId="0A16AAC3" w14:textId="77777777">
        <w:trPr>
          <w:trHeight w:val="200"/>
        </w:trPr>
        <w:tc>
          <w:tcPr>
            <w:tcW w:w="1244" w:type="dxa"/>
          </w:tcPr>
          <w:p w14:paraId="74BD7509" w14:textId="77777777" w:rsidR="00A16707" w:rsidRDefault="00DF4A96">
            <w:pPr>
              <w:pStyle w:val="TableParagraph"/>
              <w:spacing w:line="181" w:lineRule="exact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Hours/Days</w:t>
            </w:r>
          </w:p>
        </w:tc>
        <w:tc>
          <w:tcPr>
            <w:tcW w:w="2412" w:type="dxa"/>
          </w:tcPr>
          <w:p w14:paraId="233FC9C4" w14:textId="77777777" w:rsidR="00A16707" w:rsidRDefault="00DF4A96">
            <w:pPr>
              <w:pStyle w:val="TableParagraph"/>
              <w:spacing w:line="181" w:lineRule="exact"/>
              <w:ind w:left="858" w:right="8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Monday</w:t>
            </w:r>
          </w:p>
        </w:tc>
        <w:tc>
          <w:tcPr>
            <w:tcW w:w="2326" w:type="dxa"/>
          </w:tcPr>
          <w:p w14:paraId="612C2278" w14:textId="77777777" w:rsidR="00A16707" w:rsidRDefault="00DF4A96">
            <w:pPr>
              <w:pStyle w:val="TableParagraph"/>
              <w:spacing w:line="181" w:lineRule="exact"/>
              <w:ind w:left="812" w:right="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Tuesday</w:t>
            </w:r>
          </w:p>
        </w:tc>
        <w:tc>
          <w:tcPr>
            <w:tcW w:w="2693" w:type="dxa"/>
          </w:tcPr>
          <w:p w14:paraId="75332D42" w14:textId="77777777" w:rsidR="00A16707" w:rsidRDefault="00DF4A96">
            <w:pPr>
              <w:pStyle w:val="TableParagraph"/>
              <w:spacing w:line="181" w:lineRule="exact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Wednesday</w:t>
            </w:r>
          </w:p>
        </w:tc>
        <w:tc>
          <w:tcPr>
            <w:tcW w:w="2693" w:type="dxa"/>
          </w:tcPr>
          <w:p w14:paraId="475C2ABF" w14:textId="77777777" w:rsidR="00A16707" w:rsidRDefault="00DF4A96">
            <w:pPr>
              <w:pStyle w:val="TableParagraph"/>
              <w:spacing w:line="181" w:lineRule="exact"/>
              <w:ind w:left="105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Thursday</w:t>
            </w:r>
          </w:p>
        </w:tc>
        <w:tc>
          <w:tcPr>
            <w:tcW w:w="2781" w:type="dxa"/>
          </w:tcPr>
          <w:p w14:paraId="35E0BF46" w14:textId="77777777" w:rsidR="00A16707" w:rsidRDefault="00DF4A96">
            <w:pPr>
              <w:pStyle w:val="TableParagraph"/>
              <w:spacing w:line="181" w:lineRule="exact"/>
              <w:ind w:left="727"/>
              <w:rPr>
                <w:b/>
                <w:sz w:val="18"/>
              </w:rPr>
            </w:pPr>
            <w:r>
              <w:rPr>
                <w:b/>
                <w:sz w:val="18"/>
              </w:rPr>
              <w:t>Friday</w:t>
            </w:r>
          </w:p>
        </w:tc>
      </w:tr>
      <w:tr w:rsidR="00A16707" w14:paraId="5D651168" w14:textId="77777777">
        <w:trPr>
          <w:trHeight w:val="808"/>
        </w:trPr>
        <w:tc>
          <w:tcPr>
            <w:tcW w:w="1244" w:type="dxa"/>
          </w:tcPr>
          <w:p w14:paraId="22A1B583" w14:textId="77777777" w:rsidR="00A16707" w:rsidRDefault="00A1670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0BD1EAF" w14:textId="77777777" w:rsidR="00A16707" w:rsidRDefault="00DF4A96">
            <w:pPr>
              <w:pStyle w:val="TableParagraph"/>
              <w:spacing w:before="162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08:40 – 09:30</w:t>
            </w:r>
          </w:p>
        </w:tc>
        <w:tc>
          <w:tcPr>
            <w:tcW w:w="2412" w:type="dxa"/>
          </w:tcPr>
          <w:p w14:paraId="624EECF9" w14:textId="07D7C7E1" w:rsidR="00A16707" w:rsidRDefault="00A16707">
            <w:pPr>
              <w:pStyle w:val="TableParagraph"/>
              <w:spacing w:before="176" w:line="204" w:lineRule="exact"/>
              <w:ind w:left="272" w:right="174" w:hanging="6"/>
              <w:jc w:val="center"/>
              <w:rPr>
                <w:sz w:val="18"/>
              </w:rPr>
            </w:pPr>
          </w:p>
        </w:tc>
        <w:tc>
          <w:tcPr>
            <w:tcW w:w="2326" w:type="dxa"/>
          </w:tcPr>
          <w:p w14:paraId="08E5FEA7" w14:textId="77777777" w:rsidR="00A16707" w:rsidRDefault="00A16707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7A66F93F" w14:textId="77777777" w:rsidR="00A16707" w:rsidRDefault="00A16707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5B74E903" w14:textId="77777777" w:rsidR="00A16707" w:rsidRDefault="00A16707">
            <w:pPr>
              <w:pStyle w:val="TableParagraph"/>
              <w:rPr>
                <w:sz w:val="18"/>
              </w:rPr>
            </w:pPr>
          </w:p>
        </w:tc>
        <w:tc>
          <w:tcPr>
            <w:tcW w:w="2781" w:type="dxa"/>
          </w:tcPr>
          <w:p w14:paraId="2F1BED23" w14:textId="77777777" w:rsidR="00A16707" w:rsidRDefault="00A16707">
            <w:pPr>
              <w:pStyle w:val="TableParagraph"/>
              <w:rPr>
                <w:sz w:val="18"/>
              </w:rPr>
            </w:pPr>
          </w:p>
        </w:tc>
      </w:tr>
      <w:tr w:rsidR="00DF4A96" w14:paraId="57B45AF2" w14:textId="77777777">
        <w:trPr>
          <w:trHeight w:val="1141"/>
        </w:trPr>
        <w:tc>
          <w:tcPr>
            <w:tcW w:w="1244" w:type="dxa"/>
          </w:tcPr>
          <w:p w14:paraId="0959BDBE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2D0D845" w14:textId="77777777" w:rsidR="00DF4A96" w:rsidRDefault="00DF4A96" w:rsidP="00DF4A96">
            <w:pPr>
              <w:pStyle w:val="TableParagraph"/>
              <w:spacing w:before="162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09:40 – 10:30</w:t>
            </w:r>
          </w:p>
        </w:tc>
        <w:tc>
          <w:tcPr>
            <w:tcW w:w="2412" w:type="dxa"/>
          </w:tcPr>
          <w:p w14:paraId="3105BC63" w14:textId="77777777" w:rsidR="00DF4A96" w:rsidRDefault="00DF4A96" w:rsidP="00D503D1">
            <w:pPr>
              <w:pStyle w:val="TableParagraph"/>
              <w:spacing w:before="9"/>
              <w:jc w:val="center"/>
              <w:rPr>
                <w:rFonts w:ascii="Cambria"/>
                <w:b/>
                <w:sz w:val="16"/>
              </w:rPr>
            </w:pPr>
          </w:p>
          <w:p w14:paraId="3A005819" w14:textId="4F32A5EC" w:rsidR="00A2518E" w:rsidRDefault="00A2518E" w:rsidP="00D503D1">
            <w:pPr>
              <w:pStyle w:val="NormalWeb"/>
              <w:shd w:val="clear" w:color="auto" w:fill="FFFFFF"/>
              <w:jc w:val="center"/>
              <w:rPr>
                <w:rFonts w:ascii="TimesNewRomanPSMT" w:hAnsi="TimesNewRomanPSMT"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4418FC54" w14:textId="3A86F17D" w:rsidR="00DF4A96" w:rsidRPr="00A2518E" w:rsidRDefault="00A2518E" w:rsidP="00D503D1">
            <w:pPr>
              <w:pStyle w:val="NormalWeb"/>
              <w:shd w:val="clear" w:color="auto" w:fill="FFFFFF"/>
              <w:jc w:val="center"/>
              <w:rPr>
                <w:rFonts w:ascii="TimesNewRomanPSMT" w:hAnsi="TimesNewRomanPSMT"/>
                <w:sz w:val="18"/>
                <w:szCs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326" w:type="dxa"/>
          </w:tcPr>
          <w:p w14:paraId="2AE7FC8F" w14:textId="77777777" w:rsidR="00DF4A96" w:rsidRDefault="00DF4A96" w:rsidP="00D503D1">
            <w:pPr>
              <w:pStyle w:val="TableParagraph"/>
              <w:spacing w:before="4"/>
              <w:jc w:val="center"/>
              <w:rPr>
                <w:rFonts w:ascii="Cambria"/>
                <w:b/>
                <w:sz w:val="21"/>
              </w:rPr>
            </w:pPr>
          </w:p>
          <w:p w14:paraId="2903DFA3" w14:textId="2DD9DACD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UPL504-UPL610 </w:t>
            </w:r>
            <w:r>
              <w:rPr>
                <w:sz w:val="18"/>
              </w:rPr>
              <w:t>Pro-Thesis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14:paraId="0D94FE9B" w14:textId="3E7E0EEC" w:rsidR="00DF4A96" w:rsidRPr="00330359" w:rsidRDefault="00DF4A96" w:rsidP="00D503D1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93" w:type="dxa"/>
          </w:tcPr>
          <w:p w14:paraId="27F83CDA" w14:textId="77777777" w:rsidR="00DF4A96" w:rsidRDefault="00DF4A96" w:rsidP="00D503D1">
            <w:pPr>
              <w:pStyle w:val="TableParagraph"/>
              <w:spacing w:before="3"/>
              <w:jc w:val="center"/>
              <w:rPr>
                <w:rFonts w:ascii="Cambria"/>
                <w:b/>
                <w:sz w:val="17"/>
              </w:rPr>
            </w:pPr>
          </w:p>
          <w:p w14:paraId="252FA776" w14:textId="56C6255F" w:rsidR="00DF4A96" w:rsidRDefault="00DF4A96" w:rsidP="00D503D1">
            <w:pPr>
              <w:pStyle w:val="TableParagraph"/>
              <w:ind w:left="114" w:right="103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2E5E2E3B" w14:textId="7FF02D35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UPL503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 w:rsidR="00E14F81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 Administration</w:t>
            </w:r>
          </w:p>
          <w:p w14:paraId="74ABF58B" w14:textId="60B6CA54" w:rsidR="00DF4A96" w:rsidRDefault="00DF4A96" w:rsidP="00D503D1">
            <w:pPr>
              <w:pStyle w:val="TableParagraph"/>
              <w:spacing w:before="73"/>
              <w:ind w:left="280" w:right="272"/>
              <w:jc w:val="center"/>
              <w:rPr>
                <w:sz w:val="18"/>
              </w:rPr>
            </w:pPr>
            <w:r w:rsidRPr="00330359">
              <w:rPr>
                <w:b/>
                <w:bCs/>
                <w:sz w:val="18"/>
              </w:rPr>
              <w:t>R-</w:t>
            </w:r>
            <w:r w:rsidR="009A4277">
              <w:rPr>
                <w:b/>
                <w:bCs/>
                <w:sz w:val="18"/>
              </w:rPr>
              <w:t>209</w:t>
            </w:r>
          </w:p>
        </w:tc>
        <w:tc>
          <w:tcPr>
            <w:tcW w:w="2781" w:type="dxa"/>
          </w:tcPr>
          <w:p w14:paraId="03F7DA0C" w14:textId="77777777" w:rsidR="00DF4A96" w:rsidRDefault="00DF4A96" w:rsidP="00DF4A96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14:paraId="5674BE46" w14:textId="45F0EEC0" w:rsidR="00DF4A96" w:rsidRDefault="00DF4A96" w:rsidP="00DF4A96">
            <w:pPr>
              <w:pStyle w:val="TableParagraph"/>
              <w:ind w:left="484" w:right="181" w:hanging="279"/>
              <w:rPr>
                <w:sz w:val="18"/>
              </w:rPr>
            </w:pPr>
          </w:p>
        </w:tc>
      </w:tr>
      <w:tr w:rsidR="00DF4A96" w14:paraId="1BD71EAB" w14:textId="77777777" w:rsidTr="00EB4C18">
        <w:trPr>
          <w:trHeight w:val="840"/>
        </w:trPr>
        <w:tc>
          <w:tcPr>
            <w:tcW w:w="1244" w:type="dxa"/>
          </w:tcPr>
          <w:p w14:paraId="3D11D5BF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041E670" w14:textId="77777777" w:rsidR="00DF4A96" w:rsidRDefault="00DF4A96" w:rsidP="00DF4A96">
            <w:pPr>
              <w:pStyle w:val="TableParagraph"/>
              <w:spacing w:before="163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10:40 – 11:30</w:t>
            </w:r>
          </w:p>
        </w:tc>
        <w:tc>
          <w:tcPr>
            <w:tcW w:w="2412" w:type="dxa"/>
          </w:tcPr>
          <w:p w14:paraId="7F2CE407" w14:textId="493827A2" w:rsidR="00A2518E" w:rsidRDefault="00A2518E" w:rsidP="00D503D1">
            <w:pPr>
              <w:pStyle w:val="NormalWeb"/>
              <w:shd w:val="clear" w:color="auto" w:fill="FFFFFF"/>
              <w:jc w:val="center"/>
              <w:rPr>
                <w:rFonts w:ascii="TimesNewRomanPSMT" w:hAnsi="TimesNewRomanPSMT"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2B323FAA" w14:textId="19ED2A92" w:rsidR="00DF4A96" w:rsidRPr="00A2518E" w:rsidRDefault="00A2518E" w:rsidP="00D503D1">
            <w:pPr>
              <w:pStyle w:val="NormalWeb"/>
              <w:shd w:val="clear" w:color="auto" w:fill="FFFFFF"/>
              <w:jc w:val="center"/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326" w:type="dxa"/>
          </w:tcPr>
          <w:p w14:paraId="246DFF2D" w14:textId="77777777" w:rsidR="00DF4A96" w:rsidRDefault="00DF4A96" w:rsidP="00D503D1">
            <w:pPr>
              <w:pStyle w:val="TableParagraph"/>
              <w:spacing w:before="4"/>
              <w:jc w:val="center"/>
              <w:rPr>
                <w:rFonts w:ascii="Cambria"/>
                <w:b/>
                <w:sz w:val="21"/>
              </w:rPr>
            </w:pPr>
          </w:p>
          <w:p w14:paraId="0494FF93" w14:textId="19ABA3F2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UPL504-UPL610 </w:t>
            </w:r>
            <w:r>
              <w:rPr>
                <w:sz w:val="18"/>
              </w:rPr>
              <w:t>Pro-Thesis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14:paraId="41C122AB" w14:textId="050F3992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295BBFA8" w14:textId="77777777" w:rsidR="00DF4A96" w:rsidRDefault="00DF4A96" w:rsidP="00D503D1">
            <w:pPr>
              <w:pStyle w:val="TableParagraph"/>
              <w:spacing w:before="1"/>
              <w:jc w:val="center"/>
              <w:rPr>
                <w:rFonts w:ascii="Cambria"/>
                <w:b/>
                <w:sz w:val="17"/>
              </w:rPr>
            </w:pPr>
          </w:p>
          <w:p w14:paraId="3FD45916" w14:textId="439AB813" w:rsidR="00DF4A96" w:rsidRDefault="00DF4A96" w:rsidP="00D503D1">
            <w:pPr>
              <w:pStyle w:val="TableParagraph"/>
              <w:ind w:left="114" w:right="10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UPL515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Turkish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Legislation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</w:p>
          <w:p w14:paraId="506A7EA7" w14:textId="77777777" w:rsidR="00DF4A96" w:rsidRPr="00330359" w:rsidRDefault="00DF4A96" w:rsidP="00D503D1">
            <w:pPr>
              <w:pStyle w:val="TableParagraph"/>
              <w:ind w:left="114" w:right="103"/>
              <w:jc w:val="center"/>
              <w:rPr>
                <w:b/>
                <w:bCs/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2089A875" w14:textId="77777777" w:rsidR="00DF4A96" w:rsidRDefault="00DF4A96" w:rsidP="00D503D1">
            <w:pPr>
              <w:pStyle w:val="TableParagraph"/>
              <w:spacing w:before="6"/>
              <w:jc w:val="center"/>
              <w:rPr>
                <w:rFonts w:ascii="Cambria"/>
                <w:b/>
                <w:sz w:val="17"/>
              </w:rPr>
            </w:pPr>
          </w:p>
          <w:p w14:paraId="305B151D" w14:textId="77777777" w:rsidR="00DF4A96" w:rsidRDefault="00DF4A96" w:rsidP="00D503D1">
            <w:pPr>
              <w:pStyle w:val="TableParagraph"/>
              <w:ind w:left="272" w:right="174" w:hanging="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UPL503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42"/>
                <w:sz w:val="18"/>
              </w:rPr>
              <w:t xml:space="preserve">   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 Administration</w:t>
            </w:r>
          </w:p>
          <w:p w14:paraId="79FB0419" w14:textId="77DE4330" w:rsidR="00DF4A96" w:rsidRDefault="00DF4A96" w:rsidP="00D503D1">
            <w:pPr>
              <w:pStyle w:val="TableParagraph"/>
              <w:spacing w:before="71"/>
              <w:ind w:left="280" w:right="27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R-</w:t>
            </w:r>
            <w:r w:rsidR="009A4277">
              <w:rPr>
                <w:b/>
                <w:sz w:val="18"/>
              </w:rPr>
              <w:t>209</w:t>
            </w:r>
          </w:p>
        </w:tc>
        <w:tc>
          <w:tcPr>
            <w:tcW w:w="2781" w:type="dxa"/>
          </w:tcPr>
          <w:p w14:paraId="2DD9316A" w14:textId="77777777" w:rsidR="00DF4A96" w:rsidRDefault="00DF4A96" w:rsidP="00DF4A96">
            <w:pPr>
              <w:pStyle w:val="TableParagraph"/>
              <w:spacing w:before="1"/>
              <w:rPr>
                <w:rFonts w:ascii="Cambria"/>
                <w:b/>
                <w:sz w:val="17"/>
              </w:rPr>
            </w:pPr>
          </w:p>
          <w:p w14:paraId="00496C94" w14:textId="2586F850" w:rsidR="00DF4A96" w:rsidRDefault="00DF4A96" w:rsidP="00DF4A96">
            <w:pPr>
              <w:pStyle w:val="TableParagraph"/>
              <w:ind w:left="484" w:right="181" w:hanging="279"/>
              <w:rPr>
                <w:sz w:val="18"/>
              </w:rPr>
            </w:pPr>
          </w:p>
        </w:tc>
      </w:tr>
      <w:tr w:rsidR="00DF4A96" w14:paraId="26320FB9" w14:textId="77777777" w:rsidTr="00EB4C18">
        <w:trPr>
          <w:trHeight w:val="984"/>
        </w:trPr>
        <w:tc>
          <w:tcPr>
            <w:tcW w:w="1244" w:type="dxa"/>
          </w:tcPr>
          <w:p w14:paraId="26C042BE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8CD32DD" w14:textId="77777777" w:rsidR="00DF4A96" w:rsidRDefault="00DF4A96" w:rsidP="00DF4A96">
            <w:pPr>
              <w:pStyle w:val="TableParagraph"/>
              <w:spacing w:before="164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11:40 – 12:30</w:t>
            </w:r>
          </w:p>
        </w:tc>
        <w:tc>
          <w:tcPr>
            <w:tcW w:w="2412" w:type="dxa"/>
          </w:tcPr>
          <w:p w14:paraId="7834CC96" w14:textId="0A555EBA" w:rsidR="00A2518E" w:rsidRDefault="00A2518E" w:rsidP="00D503D1">
            <w:pPr>
              <w:pStyle w:val="Normal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332518D6" w14:textId="65EB2911" w:rsidR="00DF4A96" w:rsidRPr="00330359" w:rsidRDefault="00A2518E" w:rsidP="00D503D1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326" w:type="dxa"/>
          </w:tcPr>
          <w:p w14:paraId="2E6A9736" w14:textId="77777777" w:rsidR="00DF4A96" w:rsidRDefault="00DF4A96" w:rsidP="00D503D1">
            <w:pPr>
              <w:pStyle w:val="TableParagraph"/>
              <w:spacing w:before="4"/>
              <w:jc w:val="center"/>
              <w:rPr>
                <w:rFonts w:ascii="Cambria"/>
                <w:b/>
                <w:sz w:val="21"/>
              </w:rPr>
            </w:pPr>
          </w:p>
          <w:p w14:paraId="517AB7EB" w14:textId="68BD3A9A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UPL504-UPL610 </w:t>
            </w:r>
            <w:r>
              <w:rPr>
                <w:sz w:val="18"/>
              </w:rPr>
              <w:t>Pro-Thesis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Seminar</w:t>
            </w:r>
          </w:p>
          <w:p w14:paraId="31368756" w14:textId="3420549B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13F2AD8F" w14:textId="77777777" w:rsidR="00DF4A96" w:rsidRDefault="00DF4A96" w:rsidP="00D503D1">
            <w:pPr>
              <w:pStyle w:val="TableParagraph"/>
              <w:jc w:val="center"/>
              <w:rPr>
                <w:rFonts w:ascii="Cambria"/>
                <w:b/>
                <w:sz w:val="17"/>
              </w:rPr>
            </w:pPr>
          </w:p>
          <w:p w14:paraId="5FF90D15" w14:textId="21949190" w:rsidR="00DF4A96" w:rsidRDefault="00DF4A96" w:rsidP="00D503D1">
            <w:pPr>
              <w:pStyle w:val="TableParagraph"/>
              <w:ind w:left="114" w:right="10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UPL515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Turkish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Legislation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</w:p>
          <w:p w14:paraId="7077B911" w14:textId="77777777" w:rsidR="00DF4A96" w:rsidRPr="00330359" w:rsidRDefault="00DF4A96" w:rsidP="00D503D1">
            <w:pPr>
              <w:pStyle w:val="TableParagraph"/>
              <w:spacing w:before="2"/>
              <w:ind w:left="114" w:right="103"/>
              <w:jc w:val="center"/>
              <w:rPr>
                <w:b/>
                <w:bCs/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3C03A43B" w14:textId="77777777" w:rsidR="00DF4A96" w:rsidRDefault="00DF4A96" w:rsidP="00D503D1">
            <w:pPr>
              <w:pStyle w:val="TableParagraph"/>
              <w:spacing w:before="3"/>
              <w:jc w:val="center"/>
              <w:rPr>
                <w:rFonts w:ascii="Cambria"/>
                <w:b/>
                <w:sz w:val="17"/>
              </w:rPr>
            </w:pPr>
          </w:p>
          <w:p w14:paraId="5E01A499" w14:textId="77777777" w:rsidR="00DF4A96" w:rsidRDefault="00DF4A96" w:rsidP="00D503D1">
            <w:pPr>
              <w:pStyle w:val="TableParagraph"/>
              <w:ind w:left="272" w:right="174" w:hanging="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UPL503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42"/>
                <w:sz w:val="18"/>
              </w:rPr>
              <w:t xml:space="preserve">   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 Administration</w:t>
            </w:r>
          </w:p>
          <w:p w14:paraId="55F1D74E" w14:textId="5F99D553" w:rsidR="00DF4A96" w:rsidRDefault="00DF4A96" w:rsidP="00D503D1">
            <w:pPr>
              <w:pStyle w:val="TableParagraph"/>
              <w:spacing w:before="73"/>
              <w:ind w:left="280" w:right="27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R-</w:t>
            </w:r>
            <w:r w:rsidR="009A4277">
              <w:rPr>
                <w:b/>
                <w:sz w:val="18"/>
              </w:rPr>
              <w:t>209</w:t>
            </w:r>
          </w:p>
        </w:tc>
        <w:tc>
          <w:tcPr>
            <w:tcW w:w="2781" w:type="dxa"/>
          </w:tcPr>
          <w:p w14:paraId="39DDBF8D" w14:textId="77777777" w:rsidR="00DF4A96" w:rsidRDefault="00DF4A96" w:rsidP="00DF4A96">
            <w:pPr>
              <w:pStyle w:val="TableParagraph"/>
              <w:rPr>
                <w:rFonts w:ascii="Cambria"/>
                <w:b/>
                <w:sz w:val="17"/>
              </w:rPr>
            </w:pPr>
          </w:p>
          <w:p w14:paraId="0B0A5380" w14:textId="290E52B0" w:rsidR="00DF4A96" w:rsidRDefault="00DF4A96" w:rsidP="00DF4A96">
            <w:pPr>
              <w:pStyle w:val="TableParagraph"/>
              <w:ind w:left="484" w:right="181" w:hanging="279"/>
              <w:rPr>
                <w:sz w:val="18"/>
              </w:rPr>
            </w:pPr>
          </w:p>
        </w:tc>
      </w:tr>
      <w:tr w:rsidR="00DF4A96" w14:paraId="23F4820C" w14:textId="77777777" w:rsidTr="00EB4C18">
        <w:trPr>
          <w:trHeight w:val="829"/>
        </w:trPr>
        <w:tc>
          <w:tcPr>
            <w:tcW w:w="1244" w:type="dxa"/>
          </w:tcPr>
          <w:p w14:paraId="6991E4DA" w14:textId="77777777" w:rsidR="00DF4A96" w:rsidRDefault="00DF4A96" w:rsidP="00DF4A96">
            <w:pPr>
              <w:pStyle w:val="TableParagraph"/>
              <w:spacing w:before="5"/>
              <w:rPr>
                <w:rFonts w:ascii="Cambria"/>
                <w:b/>
                <w:sz w:val="17"/>
              </w:rPr>
            </w:pPr>
          </w:p>
          <w:p w14:paraId="1D056553" w14:textId="77777777" w:rsidR="00DF4A96" w:rsidRDefault="00DF4A96" w:rsidP="00DF4A96">
            <w:pPr>
              <w:pStyle w:val="TableParagraph"/>
              <w:spacing w:before="1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12:40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2412" w:type="dxa"/>
          </w:tcPr>
          <w:p w14:paraId="1C999400" w14:textId="081FB621" w:rsidR="00A2518E" w:rsidRDefault="00A2518E" w:rsidP="00D503D1">
            <w:pPr>
              <w:pStyle w:val="Normal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730CEABB" w14:textId="09935728" w:rsidR="00DF4A96" w:rsidRDefault="00A2518E" w:rsidP="00D503D1">
            <w:pPr>
              <w:pStyle w:val="TableParagraph"/>
              <w:jc w:val="center"/>
              <w:rPr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326" w:type="dxa"/>
          </w:tcPr>
          <w:p w14:paraId="5195F002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0A948A34" w14:textId="5BA100ED" w:rsidR="00DF4A96" w:rsidRDefault="00DF4A96" w:rsidP="00D503D1">
            <w:pPr>
              <w:pStyle w:val="TableParagraph"/>
              <w:ind w:left="114" w:right="10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UPL515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Turkish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Urban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Legislation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</w:p>
          <w:p w14:paraId="0025621C" w14:textId="7F869473" w:rsidR="00DF4A96" w:rsidRPr="00330359" w:rsidRDefault="00DF4A96" w:rsidP="00D503D1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3531766F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81" w:type="dxa"/>
          </w:tcPr>
          <w:p w14:paraId="459944E3" w14:textId="77777777" w:rsidR="00DF4A96" w:rsidRDefault="00DF4A96" w:rsidP="00DF4A96">
            <w:pPr>
              <w:pStyle w:val="TableParagraph"/>
              <w:rPr>
                <w:sz w:val="18"/>
              </w:rPr>
            </w:pPr>
          </w:p>
        </w:tc>
      </w:tr>
      <w:tr w:rsidR="00DF4A96" w14:paraId="25F6B4C7" w14:textId="77777777" w:rsidTr="00330359">
        <w:trPr>
          <w:trHeight w:val="595"/>
        </w:trPr>
        <w:tc>
          <w:tcPr>
            <w:tcW w:w="1244" w:type="dxa"/>
          </w:tcPr>
          <w:p w14:paraId="762DC812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5613FD7" w14:textId="77777777" w:rsidR="00DF4A96" w:rsidRDefault="00DF4A96" w:rsidP="00DF4A96">
            <w:pPr>
              <w:pStyle w:val="TableParagraph"/>
              <w:spacing w:before="10"/>
              <w:rPr>
                <w:rFonts w:ascii="Cambria"/>
                <w:b/>
                <w:sz w:val="23"/>
              </w:rPr>
            </w:pPr>
          </w:p>
          <w:p w14:paraId="0EDB0B20" w14:textId="77777777" w:rsidR="00DF4A96" w:rsidRDefault="00DF4A96" w:rsidP="00DF4A96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13:40 – 14:30</w:t>
            </w:r>
          </w:p>
        </w:tc>
        <w:tc>
          <w:tcPr>
            <w:tcW w:w="2412" w:type="dxa"/>
          </w:tcPr>
          <w:p w14:paraId="0446934F" w14:textId="77777777" w:rsidR="00DF4A96" w:rsidRDefault="00DF4A96" w:rsidP="00D503D1">
            <w:pPr>
              <w:pStyle w:val="TableParagraph"/>
              <w:jc w:val="center"/>
              <w:rPr>
                <w:rFonts w:ascii="Cambria"/>
                <w:b/>
                <w:sz w:val="17"/>
              </w:rPr>
            </w:pPr>
          </w:p>
          <w:p w14:paraId="228DF885" w14:textId="213E0270" w:rsidR="00DF4A96" w:rsidRDefault="00DF4A96" w:rsidP="00D503D1">
            <w:pPr>
              <w:pStyle w:val="TableParagraph"/>
              <w:ind w:left="481" w:right="329" w:hanging="108"/>
              <w:jc w:val="center"/>
              <w:rPr>
                <w:sz w:val="18"/>
              </w:rPr>
            </w:pPr>
          </w:p>
        </w:tc>
        <w:tc>
          <w:tcPr>
            <w:tcW w:w="2326" w:type="dxa"/>
          </w:tcPr>
          <w:p w14:paraId="3B83D059" w14:textId="77777777" w:rsidR="00DF4A96" w:rsidRDefault="00DF4A96" w:rsidP="00D503D1">
            <w:pPr>
              <w:pStyle w:val="TableParagraph"/>
              <w:spacing w:before="9"/>
              <w:jc w:val="center"/>
              <w:rPr>
                <w:rFonts w:ascii="Cambria"/>
                <w:b/>
              </w:rPr>
            </w:pPr>
          </w:p>
          <w:p w14:paraId="4ADCAB7E" w14:textId="333F939A" w:rsidR="00DF4A96" w:rsidRDefault="00DF4A96" w:rsidP="00D503D1">
            <w:pPr>
              <w:pStyle w:val="TableParagraph"/>
              <w:ind w:left="856" w:right="43" w:hanging="798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078639E9" w14:textId="30589465" w:rsidR="009A4277" w:rsidRDefault="009A4277" w:rsidP="00D503D1">
            <w:pPr>
              <w:pStyle w:val="Normal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>UP</w:t>
            </w:r>
            <w:r w:rsidR="00D503D1">
              <w:rPr>
                <w:rFonts w:ascii="TimesNewRomanPS" w:hAnsi="TimesNewRomanPS"/>
                <w:b/>
                <w:bCs/>
                <w:sz w:val="18"/>
                <w:szCs w:val="18"/>
              </w:rPr>
              <w:t>L</w:t>
            </w: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0EABCD5A" w14:textId="43685212" w:rsidR="00DF4A96" w:rsidRDefault="009A4277" w:rsidP="00D503D1">
            <w:pPr>
              <w:pStyle w:val="TableParagraph"/>
              <w:jc w:val="center"/>
              <w:rPr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6FF1C198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81" w:type="dxa"/>
          </w:tcPr>
          <w:p w14:paraId="289CE47F" w14:textId="77777777" w:rsidR="00DF4A96" w:rsidRDefault="00DF4A96" w:rsidP="00DF4A96">
            <w:pPr>
              <w:pStyle w:val="TableParagraph"/>
              <w:rPr>
                <w:sz w:val="18"/>
              </w:rPr>
            </w:pPr>
          </w:p>
        </w:tc>
      </w:tr>
      <w:tr w:rsidR="00DF4A96" w14:paraId="2489433F" w14:textId="77777777">
        <w:trPr>
          <w:trHeight w:val="1147"/>
        </w:trPr>
        <w:tc>
          <w:tcPr>
            <w:tcW w:w="1244" w:type="dxa"/>
          </w:tcPr>
          <w:p w14:paraId="04820B91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C0261EA" w14:textId="77777777" w:rsidR="00DF4A96" w:rsidRDefault="00DF4A96" w:rsidP="00DF4A96"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 w14:paraId="5273163D" w14:textId="77777777" w:rsidR="00DF4A96" w:rsidRDefault="00DF4A96" w:rsidP="00DF4A96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14:40 – 15:30</w:t>
            </w:r>
          </w:p>
        </w:tc>
        <w:tc>
          <w:tcPr>
            <w:tcW w:w="2412" w:type="dxa"/>
          </w:tcPr>
          <w:p w14:paraId="2428FFE6" w14:textId="77777777" w:rsidR="00DF4A96" w:rsidRDefault="00DF4A96" w:rsidP="00D503D1">
            <w:pPr>
              <w:pStyle w:val="TableParagraph"/>
              <w:jc w:val="center"/>
              <w:rPr>
                <w:rFonts w:ascii="Cambria"/>
                <w:b/>
                <w:sz w:val="17"/>
              </w:rPr>
            </w:pPr>
          </w:p>
          <w:p w14:paraId="53EDD6F2" w14:textId="62F04AEB" w:rsidR="00DF4A96" w:rsidRDefault="00DF4A96" w:rsidP="00D503D1">
            <w:pPr>
              <w:pStyle w:val="TableParagraph"/>
              <w:ind w:left="479" w:right="334" w:hanging="111"/>
              <w:jc w:val="center"/>
              <w:rPr>
                <w:sz w:val="18"/>
              </w:rPr>
            </w:pPr>
          </w:p>
        </w:tc>
        <w:tc>
          <w:tcPr>
            <w:tcW w:w="2326" w:type="dxa"/>
          </w:tcPr>
          <w:p w14:paraId="665BEB30" w14:textId="77777777" w:rsidR="00DF4A96" w:rsidRDefault="00DF4A96" w:rsidP="00D503D1">
            <w:pPr>
              <w:pStyle w:val="TableParagraph"/>
              <w:jc w:val="center"/>
              <w:rPr>
                <w:rFonts w:ascii="Cambria"/>
                <w:b/>
                <w:sz w:val="17"/>
              </w:rPr>
            </w:pPr>
          </w:p>
          <w:p w14:paraId="6F5A7224" w14:textId="6D67694D" w:rsidR="00DF4A96" w:rsidRDefault="00DF4A96" w:rsidP="00D503D1">
            <w:pPr>
              <w:pStyle w:val="TableParagraph"/>
              <w:ind w:left="856" w:right="43" w:hanging="798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14215FBF" w14:textId="5141B78A" w:rsidR="009A4277" w:rsidRDefault="009A4277" w:rsidP="00D503D1">
            <w:pPr>
              <w:pStyle w:val="Normal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7BD9C9E2" w14:textId="5F62E8BE" w:rsidR="00DF4A96" w:rsidRDefault="009A4277" w:rsidP="00D503D1">
            <w:pPr>
              <w:pStyle w:val="TableParagraph"/>
              <w:jc w:val="center"/>
              <w:rPr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6D22D836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81" w:type="dxa"/>
          </w:tcPr>
          <w:p w14:paraId="6CCD8C38" w14:textId="77777777" w:rsidR="00DF4A96" w:rsidRDefault="00DF4A96" w:rsidP="00DF4A96">
            <w:pPr>
              <w:pStyle w:val="TableParagraph"/>
              <w:rPr>
                <w:sz w:val="18"/>
              </w:rPr>
            </w:pPr>
          </w:p>
        </w:tc>
      </w:tr>
      <w:tr w:rsidR="00DF4A96" w14:paraId="34594E1C" w14:textId="77777777">
        <w:trPr>
          <w:trHeight w:val="1117"/>
        </w:trPr>
        <w:tc>
          <w:tcPr>
            <w:tcW w:w="1244" w:type="dxa"/>
          </w:tcPr>
          <w:p w14:paraId="40E587F3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409D5ABB" w14:textId="77777777" w:rsidR="00DF4A96" w:rsidRDefault="00DF4A96" w:rsidP="00DF4A96">
            <w:pPr>
              <w:pStyle w:val="TableParagraph"/>
              <w:rPr>
                <w:rFonts w:ascii="Cambria"/>
                <w:b/>
              </w:rPr>
            </w:pPr>
          </w:p>
          <w:p w14:paraId="6FAE8F86" w14:textId="77777777" w:rsidR="00DF4A96" w:rsidRDefault="00DF4A96" w:rsidP="00DF4A96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15:40 – 16:30</w:t>
            </w:r>
          </w:p>
        </w:tc>
        <w:tc>
          <w:tcPr>
            <w:tcW w:w="2412" w:type="dxa"/>
          </w:tcPr>
          <w:p w14:paraId="16C4EE7C" w14:textId="77777777" w:rsidR="00DF4A96" w:rsidRDefault="00DF4A96" w:rsidP="00D503D1">
            <w:pPr>
              <w:pStyle w:val="TableParagraph"/>
              <w:jc w:val="center"/>
              <w:rPr>
                <w:rFonts w:ascii="Cambria"/>
                <w:b/>
                <w:sz w:val="17"/>
              </w:rPr>
            </w:pPr>
          </w:p>
          <w:p w14:paraId="1BFDC69E" w14:textId="3776F71B" w:rsidR="00DF4A96" w:rsidRDefault="00DF4A96" w:rsidP="00D503D1">
            <w:pPr>
              <w:pStyle w:val="TableParagraph"/>
              <w:ind w:left="476" w:right="334" w:hanging="108"/>
              <w:jc w:val="center"/>
              <w:rPr>
                <w:sz w:val="18"/>
              </w:rPr>
            </w:pPr>
          </w:p>
        </w:tc>
        <w:tc>
          <w:tcPr>
            <w:tcW w:w="2326" w:type="dxa"/>
          </w:tcPr>
          <w:p w14:paraId="71B95E62" w14:textId="77777777" w:rsidR="00DF4A96" w:rsidRDefault="00DF4A96" w:rsidP="00D503D1">
            <w:pPr>
              <w:pStyle w:val="TableParagraph"/>
              <w:spacing w:before="4"/>
              <w:jc w:val="center"/>
              <w:rPr>
                <w:rFonts w:ascii="Cambria"/>
                <w:b/>
                <w:sz w:val="21"/>
              </w:rPr>
            </w:pPr>
          </w:p>
          <w:p w14:paraId="6F66BE46" w14:textId="7483552C" w:rsidR="00DF4A96" w:rsidRDefault="00DF4A96" w:rsidP="00D503D1">
            <w:pPr>
              <w:pStyle w:val="TableParagraph"/>
              <w:ind w:left="856" w:right="43" w:hanging="798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7087B05D" w14:textId="612B0298" w:rsidR="009A4277" w:rsidRDefault="009A4277" w:rsidP="00D503D1">
            <w:pPr>
              <w:pStyle w:val="Normal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539E7A31" w14:textId="2085DCD8" w:rsidR="00DF4A96" w:rsidRDefault="009A4277" w:rsidP="00D503D1">
            <w:pPr>
              <w:pStyle w:val="TableParagraph"/>
              <w:jc w:val="center"/>
              <w:rPr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01C27FE6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81" w:type="dxa"/>
          </w:tcPr>
          <w:p w14:paraId="1DB142B8" w14:textId="77777777" w:rsidR="00DF4A96" w:rsidRDefault="00DF4A96" w:rsidP="00DF4A96">
            <w:pPr>
              <w:pStyle w:val="TableParagraph"/>
              <w:rPr>
                <w:sz w:val="18"/>
              </w:rPr>
            </w:pPr>
          </w:p>
        </w:tc>
      </w:tr>
      <w:tr w:rsidR="00DF4A96" w14:paraId="7C4BF81F" w14:textId="77777777">
        <w:trPr>
          <w:trHeight w:val="968"/>
        </w:trPr>
        <w:tc>
          <w:tcPr>
            <w:tcW w:w="1244" w:type="dxa"/>
          </w:tcPr>
          <w:p w14:paraId="61165AAB" w14:textId="77777777" w:rsidR="00DF4A96" w:rsidRDefault="00DF4A96" w:rsidP="00DF4A96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1A12B70" w14:textId="77777777" w:rsidR="00DF4A96" w:rsidRDefault="00DF4A96" w:rsidP="00DF4A96">
            <w:pPr>
              <w:pStyle w:val="TableParagraph"/>
              <w:spacing w:before="11"/>
              <w:rPr>
                <w:rFonts w:ascii="Cambria"/>
                <w:b/>
                <w:sz w:val="18"/>
              </w:rPr>
            </w:pPr>
          </w:p>
          <w:p w14:paraId="0F0C2EF3" w14:textId="77777777" w:rsidR="00DF4A96" w:rsidRDefault="00DF4A96" w:rsidP="00DF4A96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16:40 – 17:30</w:t>
            </w:r>
          </w:p>
        </w:tc>
        <w:tc>
          <w:tcPr>
            <w:tcW w:w="2412" w:type="dxa"/>
          </w:tcPr>
          <w:p w14:paraId="6171C9C9" w14:textId="69F2A990" w:rsidR="00DF4A96" w:rsidRDefault="00DF4A96" w:rsidP="00D503D1">
            <w:pPr>
              <w:pStyle w:val="TableParagraph"/>
              <w:spacing w:before="44"/>
              <w:ind w:left="481" w:right="329" w:hanging="108"/>
              <w:jc w:val="center"/>
              <w:rPr>
                <w:sz w:val="18"/>
              </w:rPr>
            </w:pPr>
          </w:p>
        </w:tc>
        <w:tc>
          <w:tcPr>
            <w:tcW w:w="2326" w:type="dxa"/>
          </w:tcPr>
          <w:p w14:paraId="655715FC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14:paraId="4A760417" w14:textId="4A0F7CC6" w:rsidR="009A4277" w:rsidRDefault="009A4277" w:rsidP="00D503D1">
            <w:pPr>
              <w:pStyle w:val="NormalWeb"/>
              <w:shd w:val="clear" w:color="auto" w:fill="FFFFFF"/>
              <w:jc w:val="center"/>
            </w:pP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UPL522 </w:t>
            </w:r>
            <w:r>
              <w:rPr>
                <w:rFonts w:ascii="TimesNewRomanPSMT" w:hAnsi="TimesNewRomanPSMT"/>
                <w:sz w:val="18"/>
                <w:szCs w:val="18"/>
              </w:rPr>
              <w:t xml:space="preserve">Urban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Policy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Planning </w:t>
            </w:r>
            <w:proofErr w:type="spellStart"/>
            <w:r>
              <w:rPr>
                <w:rFonts w:ascii="TimesNewRomanPSMT" w:hAnsi="TimesNewRomanPSMT"/>
                <w:sz w:val="18"/>
                <w:szCs w:val="18"/>
              </w:rPr>
              <w:t>Studio</w:t>
            </w:r>
            <w:proofErr w:type="spellEnd"/>
            <w:r>
              <w:rPr>
                <w:rFonts w:ascii="TimesNewRomanPSMT" w:hAnsi="TimesNewRomanPSMT"/>
                <w:sz w:val="18"/>
                <w:szCs w:val="18"/>
              </w:rPr>
              <w:t xml:space="preserve"> – I</w:t>
            </w:r>
          </w:p>
          <w:p w14:paraId="58F348F3" w14:textId="2C87B3FC" w:rsidR="00DF4A96" w:rsidRDefault="009A4277" w:rsidP="00D503D1">
            <w:pPr>
              <w:pStyle w:val="TableParagraph"/>
              <w:jc w:val="center"/>
              <w:rPr>
                <w:sz w:val="18"/>
              </w:rPr>
            </w:pPr>
            <w:r w:rsidRPr="00330359">
              <w:rPr>
                <w:b/>
                <w:bCs/>
                <w:sz w:val="18"/>
              </w:rPr>
              <w:t>R-209</w:t>
            </w:r>
          </w:p>
        </w:tc>
        <w:tc>
          <w:tcPr>
            <w:tcW w:w="2693" w:type="dxa"/>
          </w:tcPr>
          <w:p w14:paraId="08427B68" w14:textId="77777777" w:rsidR="00DF4A96" w:rsidRDefault="00DF4A96" w:rsidP="00D503D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81" w:type="dxa"/>
          </w:tcPr>
          <w:p w14:paraId="7984F22F" w14:textId="77777777" w:rsidR="00DF4A96" w:rsidRDefault="00DF4A96" w:rsidP="00DF4A96">
            <w:pPr>
              <w:pStyle w:val="TableParagraph"/>
              <w:rPr>
                <w:sz w:val="18"/>
              </w:rPr>
            </w:pPr>
          </w:p>
        </w:tc>
      </w:tr>
    </w:tbl>
    <w:p w14:paraId="097AB1A1" w14:textId="77777777" w:rsidR="00A94188" w:rsidRDefault="00A94188"/>
    <w:sectPr w:rsidR="00A94188">
      <w:type w:val="continuous"/>
      <w:pgSz w:w="16850" w:h="11940" w:orient="landscape"/>
      <w:pgMar w:top="600" w:right="12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707"/>
    <w:rsid w:val="001C7FE5"/>
    <w:rsid w:val="00315388"/>
    <w:rsid w:val="00330359"/>
    <w:rsid w:val="00700C5F"/>
    <w:rsid w:val="00944164"/>
    <w:rsid w:val="009A4277"/>
    <w:rsid w:val="00A16707"/>
    <w:rsid w:val="00A2518E"/>
    <w:rsid w:val="00A94188"/>
    <w:rsid w:val="00D503D1"/>
    <w:rsid w:val="00DF4A96"/>
    <w:rsid w:val="00E14F81"/>
    <w:rsid w:val="00E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2B41C1"/>
  <w15:docId w15:val="{4666DDD6-5D9B-2B48-8F1C-9A792F49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251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Policy Planning and Local Governments Program Course Schedule Spring 2013/2014</dc:title>
  <dc:creator>UPL</dc:creator>
  <cp:lastModifiedBy>aslı gürtunca</cp:lastModifiedBy>
  <cp:revision>10</cp:revision>
  <dcterms:created xsi:type="dcterms:W3CDTF">2022-09-02T14:51:00Z</dcterms:created>
  <dcterms:modified xsi:type="dcterms:W3CDTF">2023-09-21T07:59:00Z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