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29F0" w14:textId="0C2077B2" w:rsidR="002D5655" w:rsidRDefault="00F956D1">
      <w:pPr>
        <w:pStyle w:val="GvdeMetni"/>
        <w:spacing w:before="40" w:after="19"/>
        <w:ind w:left="730"/>
      </w:pPr>
      <w:r>
        <w:t>Urban Policy Planning and Local Governments P</w:t>
      </w:r>
      <w:r w:rsidR="00C53B9F">
        <w:t xml:space="preserve">rogram Course Schedule </w:t>
      </w:r>
      <w:r w:rsidR="00356AB9">
        <w:t>Spring</w:t>
      </w:r>
      <w:r w:rsidR="00C53B9F">
        <w:t xml:space="preserve"> 202</w:t>
      </w:r>
      <w:r w:rsidR="00022149">
        <w:t>2</w:t>
      </w:r>
      <w:r w:rsidR="00C53B9F">
        <w:t>/202</w:t>
      </w:r>
      <w:r w:rsidR="00022149">
        <w:t>3</w:t>
      </w:r>
    </w:p>
    <w:p w14:paraId="4267BC52" w14:textId="77777777" w:rsidR="002D5655" w:rsidRDefault="008C26B8">
      <w:pPr>
        <w:pStyle w:val="GvdeMetni"/>
        <w:spacing w:line="91" w:lineRule="exact"/>
        <w:ind w:left="176"/>
        <w:rPr>
          <w:b w:val="0"/>
          <w:sz w:val="9"/>
        </w:rPr>
      </w:pPr>
      <w:r>
        <w:rPr>
          <w:b w:val="0"/>
          <w:noProof/>
          <w:position w:val="-1"/>
          <w:sz w:val="9"/>
          <w:lang w:val="tr-TR" w:eastAsia="tr-TR"/>
        </w:rPr>
        <mc:AlternateContent>
          <mc:Choice Requires="wpg">
            <w:drawing>
              <wp:inline distT="0" distB="0" distL="0" distR="0" wp14:anchorId="6C942832" wp14:editId="0AD6F7AF">
                <wp:extent cx="8970010" cy="58420"/>
                <wp:effectExtent l="5715" t="8255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0010" cy="58420"/>
                          <a:chOff x="0" y="0"/>
                          <a:chExt cx="14126" cy="9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1" y="61"/>
                            <a:ext cx="14064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6022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1" y="9"/>
                            <a:ext cx="14064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6022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5D67C" id="Group 2" o:spid="_x0000_s1026" style="width:706.3pt;height:4.6pt;mso-position-horizontal-relative:char;mso-position-vertical-relative:line" coordsize="1412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">
                <v:line id="Line 4" o:spid="_x0000_s1027" style="position:absolute;visibility:visible;mso-wrap-style:square" from="31,61" to="14095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" strokecolor="#602221" strokeweight="3.1pt"/>
                <v:line id="Line 3" o:spid="_x0000_s1028" style="position:absolute;visibility:visible;mso-wrap-style:square" from="31,9" to="14095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" strokecolor="#602221" strokeweight=".82pt"/>
                <w10:anchorlock/>
              </v:group>
            </w:pict>
          </mc:Fallback>
        </mc:AlternateContent>
      </w:r>
    </w:p>
    <w:p w14:paraId="20B0715B" w14:textId="77777777" w:rsidR="002D5655" w:rsidRDefault="002D5655">
      <w:pPr>
        <w:pStyle w:val="GvdeMetni"/>
        <w:spacing w:before="10"/>
        <w:rPr>
          <w:sz w:val="22"/>
        </w:rPr>
      </w:pPr>
    </w:p>
    <w:tbl>
      <w:tblPr>
        <w:tblW w:w="14480" w:type="dxa"/>
        <w:tblInd w:w="10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2469"/>
        <w:gridCol w:w="2665"/>
        <w:gridCol w:w="2472"/>
        <w:gridCol w:w="2756"/>
        <w:gridCol w:w="2845"/>
      </w:tblGrid>
      <w:tr w:rsidR="002D5655" w14:paraId="52C48DD8" w14:textId="77777777" w:rsidTr="001E1A1A">
        <w:trPr>
          <w:trHeight w:hRule="exact" w:val="198"/>
        </w:trPr>
        <w:tc>
          <w:tcPr>
            <w:tcW w:w="1273" w:type="dxa"/>
          </w:tcPr>
          <w:p w14:paraId="2BF96230" w14:textId="77777777" w:rsidR="002D5655" w:rsidRDefault="00F956D1">
            <w:pPr>
              <w:pStyle w:val="TableParagraph"/>
              <w:spacing w:line="200" w:lineRule="exact"/>
              <w:ind w:left="93"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Hours/Days</w:t>
            </w:r>
          </w:p>
        </w:tc>
        <w:tc>
          <w:tcPr>
            <w:tcW w:w="2469" w:type="dxa"/>
          </w:tcPr>
          <w:p w14:paraId="193892C6" w14:textId="77777777" w:rsidR="002D5655" w:rsidRDefault="00F956D1">
            <w:pPr>
              <w:pStyle w:val="TableParagraph"/>
              <w:spacing w:line="200" w:lineRule="exact"/>
              <w:ind w:left="70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Monday</w:t>
            </w:r>
          </w:p>
        </w:tc>
        <w:tc>
          <w:tcPr>
            <w:tcW w:w="2665" w:type="dxa"/>
          </w:tcPr>
          <w:p w14:paraId="2A636669" w14:textId="77777777" w:rsidR="002D5655" w:rsidRDefault="00F956D1">
            <w:pPr>
              <w:pStyle w:val="TableParagraph"/>
              <w:spacing w:line="200" w:lineRule="exact"/>
              <w:ind w:left="266"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Tuesday</w:t>
            </w:r>
          </w:p>
        </w:tc>
        <w:tc>
          <w:tcPr>
            <w:tcW w:w="2472" w:type="dxa"/>
          </w:tcPr>
          <w:p w14:paraId="425C91A0" w14:textId="77777777" w:rsidR="002D5655" w:rsidRDefault="00F956D1">
            <w:pPr>
              <w:pStyle w:val="TableParagraph"/>
              <w:spacing w:line="200" w:lineRule="exact"/>
              <w:ind w:left="755" w:right="3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Wednesday</w:t>
            </w:r>
          </w:p>
        </w:tc>
        <w:tc>
          <w:tcPr>
            <w:tcW w:w="2756" w:type="dxa"/>
          </w:tcPr>
          <w:p w14:paraId="744B8BE7" w14:textId="77777777" w:rsidR="002D5655" w:rsidRDefault="00F956D1">
            <w:pPr>
              <w:pStyle w:val="TableParagraph"/>
              <w:spacing w:line="200" w:lineRule="exact"/>
              <w:ind w:left="8" w:right="9"/>
              <w:rPr>
                <w:b/>
                <w:sz w:val="18"/>
              </w:rPr>
            </w:pPr>
            <w:r>
              <w:rPr>
                <w:b/>
                <w:sz w:val="18"/>
              </w:rPr>
              <w:t>Thursday</w:t>
            </w:r>
          </w:p>
        </w:tc>
        <w:tc>
          <w:tcPr>
            <w:tcW w:w="2845" w:type="dxa"/>
          </w:tcPr>
          <w:p w14:paraId="11430286" w14:textId="77777777" w:rsidR="002D5655" w:rsidRDefault="008C26B8" w:rsidP="008C26B8">
            <w:pPr>
              <w:pStyle w:val="TableParagraph"/>
              <w:spacing w:line="200" w:lineRule="exact"/>
              <w:ind w:right="9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</w:t>
            </w:r>
            <w:r w:rsidR="00F956D1">
              <w:rPr>
                <w:b/>
                <w:sz w:val="18"/>
              </w:rPr>
              <w:t>Friday</w:t>
            </w:r>
          </w:p>
        </w:tc>
      </w:tr>
      <w:tr w:rsidR="002D5655" w14:paraId="19D2F935" w14:textId="77777777" w:rsidTr="001E1A1A">
        <w:trPr>
          <w:trHeight w:hRule="exact" w:val="1109"/>
        </w:trPr>
        <w:tc>
          <w:tcPr>
            <w:tcW w:w="1273" w:type="dxa"/>
          </w:tcPr>
          <w:p w14:paraId="59827607" w14:textId="77777777" w:rsidR="002D5655" w:rsidRDefault="002D5655">
            <w:pPr>
              <w:pStyle w:val="TableParagraph"/>
              <w:jc w:val="left"/>
              <w:rPr>
                <w:rFonts w:ascii="Cambria"/>
                <w:b/>
                <w:sz w:val="18"/>
              </w:rPr>
            </w:pPr>
          </w:p>
          <w:p w14:paraId="7CF6CD38" w14:textId="77777777" w:rsidR="002D5655" w:rsidRDefault="002D5655">
            <w:pPr>
              <w:pStyle w:val="TableParagraph"/>
              <w:spacing w:before="4"/>
              <w:jc w:val="left"/>
              <w:rPr>
                <w:rFonts w:ascii="Cambria"/>
                <w:b/>
                <w:sz w:val="16"/>
              </w:rPr>
            </w:pPr>
          </w:p>
          <w:p w14:paraId="232BE604" w14:textId="77777777" w:rsidR="002D5655" w:rsidRDefault="00F956D1">
            <w:pPr>
              <w:pStyle w:val="TableParagraph"/>
              <w:ind w:left="96" w:right="95"/>
              <w:rPr>
                <w:sz w:val="18"/>
              </w:rPr>
            </w:pPr>
            <w:r>
              <w:rPr>
                <w:sz w:val="18"/>
              </w:rPr>
              <w:t>08:40 – 09:30</w:t>
            </w:r>
          </w:p>
        </w:tc>
        <w:tc>
          <w:tcPr>
            <w:tcW w:w="2469" w:type="dxa"/>
          </w:tcPr>
          <w:p w14:paraId="6623E6EA" w14:textId="77777777" w:rsidR="002D5655" w:rsidRDefault="002D5655">
            <w:pPr>
              <w:pStyle w:val="TableParagraph"/>
              <w:spacing w:before="3"/>
              <w:jc w:val="left"/>
              <w:rPr>
                <w:rFonts w:ascii="Cambria"/>
                <w:b/>
                <w:sz w:val="17"/>
              </w:rPr>
            </w:pPr>
          </w:p>
          <w:p w14:paraId="0A5E9972" w14:textId="65E0BF14" w:rsidR="00356AB9" w:rsidRDefault="00356AB9" w:rsidP="00022149">
            <w:pPr>
              <w:pStyle w:val="TableParagraph"/>
              <w:spacing w:before="1" w:line="237" w:lineRule="auto"/>
              <w:ind w:left="266" w:right="183" w:hanging="1"/>
              <w:rPr>
                <w:sz w:val="18"/>
              </w:rPr>
            </w:pPr>
          </w:p>
        </w:tc>
        <w:tc>
          <w:tcPr>
            <w:tcW w:w="2665" w:type="dxa"/>
          </w:tcPr>
          <w:p w14:paraId="6A31563F" w14:textId="03BB2535" w:rsidR="00356AB9" w:rsidRPr="00356AB9" w:rsidRDefault="00356AB9" w:rsidP="00356A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2" w:type="dxa"/>
          </w:tcPr>
          <w:p w14:paraId="01C692B2" w14:textId="77777777" w:rsidR="002D5655" w:rsidRDefault="002D5655">
            <w:pPr>
              <w:pStyle w:val="TableParagraph"/>
              <w:spacing w:line="204" w:lineRule="exact"/>
              <w:ind w:left="364" w:right="355"/>
              <w:rPr>
                <w:sz w:val="18"/>
              </w:rPr>
            </w:pPr>
          </w:p>
        </w:tc>
        <w:tc>
          <w:tcPr>
            <w:tcW w:w="2756" w:type="dxa"/>
          </w:tcPr>
          <w:p w14:paraId="39F6680B" w14:textId="77777777" w:rsidR="002D5655" w:rsidRDefault="002D5655"/>
        </w:tc>
        <w:tc>
          <w:tcPr>
            <w:tcW w:w="2845" w:type="dxa"/>
          </w:tcPr>
          <w:p w14:paraId="3D023C60" w14:textId="77777777" w:rsidR="002D5655" w:rsidRDefault="002D5655"/>
        </w:tc>
      </w:tr>
      <w:tr w:rsidR="00AD43CF" w14:paraId="0F8A2EA9" w14:textId="77777777" w:rsidTr="001E1A1A">
        <w:trPr>
          <w:trHeight w:hRule="exact" w:val="1598"/>
        </w:trPr>
        <w:tc>
          <w:tcPr>
            <w:tcW w:w="1273" w:type="dxa"/>
          </w:tcPr>
          <w:p w14:paraId="4DAF20EC" w14:textId="77777777" w:rsidR="00AD43CF" w:rsidRDefault="00AD43CF" w:rsidP="00AD43CF">
            <w:pPr>
              <w:pStyle w:val="TableParagraph"/>
              <w:jc w:val="left"/>
              <w:rPr>
                <w:rFonts w:ascii="Cambria"/>
                <w:b/>
                <w:sz w:val="18"/>
              </w:rPr>
            </w:pPr>
          </w:p>
          <w:p w14:paraId="528EE030" w14:textId="77777777" w:rsidR="00AD43CF" w:rsidRDefault="00AD43CF" w:rsidP="00AD43CF">
            <w:pPr>
              <w:pStyle w:val="TableParagraph"/>
              <w:spacing w:before="4"/>
              <w:jc w:val="left"/>
              <w:rPr>
                <w:rFonts w:ascii="Cambria"/>
                <w:b/>
                <w:sz w:val="16"/>
              </w:rPr>
            </w:pPr>
          </w:p>
          <w:p w14:paraId="4E3B8533" w14:textId="77777777" w:rsidR="00AD43CF" w:rsidRDefault="00AD43CF" w:rsidP="00AD43CF">
            <w:pPr>
              <w:pStyle w:val="TableParagraph"/>
              <w:ind w:left="96" w:right="95"/>
              <w:rPr>
                <w:sz w:val="18"/>
              </w:rPr>
            </w:pPr>
            <w:r>
              <w:rPr>
                <w:sz w:val="18"/>
              </w:rPr>
              <w:t>09:40 – 10:30</w:t>
            </w:r>
          </w:p>
        </w:tc>
        <w:tc>
          <w:tcPr>
            <w:tcW w:w="2469" w:type="dxa"/>
          </w:tcPr>
          <w:p w14:paraId="5C71E7B7" w14:textId="77777777" w:rsidR="00AD43CF" w:rsidRDefault="00AD43CF" w:rsidP="00AD43CF">
            <w:pPr>
              <w:pStyle w:val="TableParagraph"/>
              <w:spacing w:before="3"/>
              <w:jc w:val="left"/>
              <w:rPr>
                <w:rFonts w:ascii="Cambria"/>
                <w:b/>
                <w:sz w:val="17"/>
              </w:rPr>
            </w:pPr>
          </w:p>
          <w:p w14:paraId="18D350CB" w14:textId="36E0639E" w:rsidR="00AD43CF" w:rsidRDefault="00AD43CF" w:rsidP="00AD43CF">
            <w:pPr>
              <w:pStyle w:val="TableParagraph"/>
              <w:spacing w:before="1" w:line="237" w:lineRule="auto"/>
              <w:ind w:left="266" w:right="183" w:hanging="1"/>
              <w:rPr>
                <w:sz w:val="18"/>
              </w:rPr>
            </w:pPr>
          </w:p>
        </w:tc>
        <w:tc>
          <w:tcPr>
            <w:tcW w:w="2665" w:type="dxa"/>
          </w:tcPr>
          <w:p w14:paraId="3B0B34E1" w14:textId="61C6DB4D" w:rsidR="00AD43CF" w:rsidRDefault="00AD43CF" w:rsidP="00766BE3">
            <w:pPr>
              <w:rPr>
                <w:b/>
                <w:bCs/>
                <w:sz w:val="18"/>
              </w:rPr>
            </w:pPr>
            <w:r w:rsidRPr="005C5B79">
              <w:rPr>
                <w:b/>
                <w:bCs/>
                <w:sz w:val="18"/>
                <w:szCs w:val="18"/>
              </w:rPr>
              <w:t xml:space="preserve">UPL </w:t>
            </w:r>
            <w:proofErr w:type="gramStart"/>
            <w:r w:rsidRPr="005C5B79">
              <w:rPr>
                <w:b/>
                <w:bCs/>
                <w:sz w:val="18"/>
                <w:szCs w:val="18"/>
              </w:rPr>
              <w:t xml:space="preserve">540  </w:t>
            </w:r>
            <w:r w:rsidRPr="005C5B79">
              <w:rPr>
                <w:sz w:val="18"/>
                <w:szCs w:val="18"/>
              </w:rPr>
              <w:t>Environmental</w:t>
            </w:r>
            <w:proofErr w:type="gramEnd"/>
            <w:r w:rsidRPr="005C5B79">
              <w:rPr>
                <w:sz w:val="18"/>
                <w:szCs w:val="18"/>
              </w:rPr>
              <w:t xml:space="preserve"> Politics and Policy</w:t>
            </w:r>
            <w:r w:rsidR="00766BE3">
              <w:rPr>
                <w:sz w:val="18"/>
                <w:szCs w:val="18"/>
              </w:rPr>
              <w:t xml:space="preserve"> </w:t>
            </w:r>
            <w:r w:rsidRPr="005C5B79">
              <w:rPr>
                <w:b/>
                <w:bCs/>
                <w:sz w:val="18"/>
              </w:rPr>
              <w:t>(R-</w:t>
            </w:r>
            <w:r w:rsidR="00CE0A01">
              <w:rPr>
                <w:b/>
                <w:bCs/>
                <w:sz w:val="18"/>
              </w:rPr>
              <w:t>49</w:t>
            </w:r>
            <w:r w:rsidRPr="005C5B79">
              <w:rPr>
                <w:b/>
                <w:bCs/>
                <w:sz w:val="18"/>
              </w:rPr>
              <w:t>)</w:t>
            </w:r>
          </w:p>
          <w:p w14:paraId="24D7FDC1" w14:textId="77777777" w:rsidR="00766BE3" w:rsidRPr="00766BE3" w:rsidRDefault="00766BE3" w:rsidP="00766BE3">
            <w:pPr>
              <w:rPr>
                <w:sz w:val="18"/>
                <w:szCs w:val="18"/>
              </w:rPr>
            </w:pPr>
          </w:p>
          <w:p w14:paraId="5A5DFA40" w14:textId="320601A6" w:rsidR="00AD43CF" w:rsidRDefault="00AD43CF" w:rsidP="00AD43CF">
            <w:pPr>
              <w:pStyle w:val="TableParagraph"/>
              <w:jc w:val="left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UPL 602 </w:t>
            </w:r>
            <w:r w:rsidRPr="00C678AD">
              <w:rPr>
                <w:sz w:val="18"/>
              </w:rPr>
              <w:t>Planning, Politics and Public Policy</w:t>
            </w:r>
            <w:r w:rsidR="00766BE3">
              <w:rPr>
                <w:sz w:val="18"/>
              </w:rPr>
              <w:t xml:space="preserve"> </w:t>
            </w:r>
          </w:p>
          <w:p w14:paraId="2B7A150C" w14:textId="77777777" w:rsidR="00766BE3" w:rsidRDefault="00766BE3" w:rsidP="00AD43CF">
            <w:pPr>
              <w:pStyle w:val="TableParagraph"/>
              <w:jc w:val="left"/>
              <w:rPr>
                <w:sz w:val="18"/>
              </w:rPr>
            </w:pPr>
          </w:p>
          <w:p w14:paraId="7DCF3224" w14:textId="3AC1C640" w:rsidR="00AD43CF" w:rsidRPr="003A2F2A" w:rsidRDefault="00BB3E51" w:rsidP="00AD43CF">
            <w:pPr>
              <w:pStyle w:val="TableParagraph"/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UPL</w:t>
            </w:r>
            <w:r w:rsidR="00AD43CF" w:rsidRPr="00BB3E51">
              <w:rPr>
                <w:b/>
                <w:bCs/>
                <w:sz w:val="18"/>
              </w:rPr>
              <w:t>504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sz w:val="18"/>
              </w:rPr>
              <w:t>Prothesis Seminar</w:t>
            </w:r>
            <w:r w:rsidR="001E1A1A">
              <w:rPr>
                <w:sz w:val="18"/>
              </w:rPr>
              <w:t xml:space="preserve"> </w:t>
            </w:r>
            <w:r w:rsidR="001E1A1A" w:rsidRPr="001E1A1A">
              <w:rPr>
                <w:b/>
                <w:bCs/>
                <w:sz w:val="18"/>
              </w:rPr>
              <w:t>(R-44)</w:t>
            </w:r>
          </w:p>
        </w:tc>
        <w:tc>
          <w:tcPr>
            <w:tcW w:w="2472" w:type="dxa"/>
          </w:tcPr>
          <w:p w14:paraId="10C38A57" w14:textId="77777777" w:rsidR="00AD43CF" w:rsidRDefault="00AD43CF" w:rsidP="00AD43CF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14:paraId="40BBC77E" w14:textId="602164DA" w:rsidR="00AD43CF" w:rsidRPr="005B7513" w:rsidRDefault="00AD43CF" w:rsidP="00AD43C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9"/>
            </w:tblGrid>
            <w:tr w:rsidR="00AD43CF" w14:paraId="19770A55" w14:textId="77777777" w:rsidTr="003A2F2A">
              <w:trPr>
                <w:trHeight w:val="266"/>
              </w:trPr>
              <w:tc>
                <w:tcPr>
                  <w:tcW w:w="1839" w:type="dxa"/>
                </w:tcPr>
                <w:p w14:paraId="7EE10483" w14:textId="77777777" w:rsidR="00AD43CF" w:rsidRDefault="00AD43CF" w:rsidP="00AD43CF">
                  <w:pPr>
                    <w:pStyle w:val="Default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6D4125C" w14:textId="77777777" w:rsidR="00AD43CF" w:rsidRDefault="00AD43CF" w:rsidP="00AD43CF">
            <w:pPr>
              <w:pStyle w:val="TableParagraph"/>
              <w:spacing w:line="202" w:lineRule="exact"/>
              <w:ind w:left="360" w:right="356"/>
              <w:rPr>
                <w:sz w:val="18"/>
              </w:rPr>
            </w:pPr>
          </w:p>
        </w:tc>
        <w:tc>
          <w:tcPr>
            <w:tcW w:w="2756" w:type="dxa"/>
          </w:tcPr>
          <w:p w14:paraId="569525DE" w14:textId="77777777" w:rsidR="00AD43CF" w:rsidRDefault="00AD43CF" w:rsidP="00AD43CF">
            <w:pPr>
              <w:pStyle w:val="TableParagraph"/>
              <w:spacing w:before="67" w:line="237" w:lineRule="auto"/>
              <w:ind w:left="182" w:right="190" w:firstLine="4"/>
              <w:rPr>
                <w:b/>
                <w:bCs/>
                <w:sz w:val="18"/>
              </w:rPr>
            </w:pPr>
          </w:p>
          <w:p w14:paraId="07B9E7FF" w14:textId="15D2D29A" w:rsidR="00AD43CF" w:rsidRPr="005B7513" w:rsidRDefault="00AD43CF" w:rsidP="00AD43CF">
            <w:pPr>
              <w:pStyle w:val="TableParagraph"/>
              <w:ind w:left="9" w:right="9"/>
              <w:rPr>
                <w:b/>
                <w:sz w:val="18"/>
              </w:rPr>
            </w:pPr>
            <w:r w:rsidRPr="00022149">
              <w:rPr>
                <w:b/>
                <w:bCs/>
                <w:sz w:val="18"/>
                <w:szCs w:val="18"/>
              </w:rPr>
              <w:t>UPL 518</w:t>
            </w:r>
            <w:r w:rsidRPr="00022149">
              <w:rPr>
                <w:sz w:val="18"/>
                <w:szCs w:val="18"/>
              </w:rPr>
              <w:t xml:space="preserve"> Contemporary Political Theory</w:t>
            </w:r>
            <w:r>
              <w:rPr>
                <w:sz w:val="18"/>
                <w:szCs w:val="18"/>
              </w:rPr>
              <w:t xml:space="preserve"> </w:t>
            </w:r>
            <w:r w:rsidRPr="00C678AD">
              <w:rPr>
                <w:b/>
                <w:bCs/>
                <w:sz w:val="18"/>
                <w:szCs w:val="18"/>
              </w:rPr>
              <w:t>(R-209</w:t>
            </w:r>
            <w:r w:rsidR="00875F60">
              <w:rPr>
                <w:b/>
                <w:bCs/>
                <w:sz w:val="18"/>
                <w:szCs w:val="18"/>
              </w:rPr>
              <w:t>/UPL Studio)</w:t>
            </w:r>
            <w:r w:rsidRPr="00C678A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45" w:type="dxa"/>
          </w:tcPr>
          <w:p w14:paraId="0205C741" w14:textId="77777777" w:rsidR="00AD43CF" w:rsidRDefault="00AD43CF" w:rsidP="00AD43CF">
            <w:pPr>
              <w:jc w:val="center"/>
              <w:rPr>
                <w:b/>
                <w:sz w:val="18"/>
                <w:szCs w:val="18"/>
              </w:rPr>
            </w:pPr>
          </w:p>
          <w:p w14:paraId="1B7FC3E0" w14:textId="72A726E5" w:rsidR="00AD43CF" w:rsidRPr="005B7513" w:rsidRDefault="00AD43CF" w:rsidP="00AD43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3CF" w14:paraId="5693942D" w14:textId="77777777" w:rsidTr="001E1A1A">
        <w:trPr>
          <w:trHeight w:hRule="exact" w:val="1135"/>
        </w:trPr>
        <w:tc>
          <w:tcPr>
            <w:tcW w:w="1273" w:type="dxa"/>
          </w:tcPr>
          <w:p w14:paraId="432CCB68" w14:textId="77777777" w:rsidR="00AD43CF" w:rsidRDefault="00AD43CF" w:rsidP="00AD43CF">
            <w:pPr>
              <w:pStyle w:val="TableParagraph"/>
              <w:jc w:val="left"/>
              <w:rPr>
                <w:rFonts w:ascii="Cambria"/>
                <w:b/>
                <w:sz w:val="18"/>
              </w:rPr>
            </w:pPr>
          </w:p>
          <w:p w14:paraId="28842F99" w14:textId="77777777" w:rsidR="00AD43CF" w:rsidRDefault="00AD43CF" w:rsidP="00AD43CF">
            <w:pPr>
              <w:pStyle w:val="TableParagraph"/>
              <w:spacing w:before="5"/>
              <w:jc w:val="left"/>
              <w:rPr>
                <w:rFonts w:ascii="Cambria"/>
                <w:b/>
                <w:sz w:val="16"/>
              </w:rPr>
            </w:pPr>
          </w:p>
          <w:p w14:paraId="7222B9C0" w14:textId="77777777" w:rsidR="00AD43CF" w:rsidRDefault="00AD43CF" w:rsidP="00AD43CF">
            <w:pPr>
              <w:pStyle w:val="TableParagraph"/>
              <w:ind w:left="96" w:right="95"/>
              <w:rPr>
                <w:sz w:val="18"/>
              </w:rPr>
            </w:pPr>
            <w:r>
              <w:rPr>
                <w:sz w:val="18"/>
              </w:rPr>
              <w:t>10:40 – 11:30</w:t>
            </w:r>
          </w:p>
        </w:tc>
        <w:tc>
          <w:tcPr>
            <w:tcW w:w="2469" w:type="dxa"/>
          </w:tcPr>
          <w:p w14:paraId="711B6F7D" w14:textId="77777777" w:rsidR="00AD43CF" w:rsidRDefault="00AD43CF" w:rsidP="00AD43CF">
            <w:pPr>
              <w:pStyle w:val="TableParagraph"/>
              <w:spacing w:before="1" w:line="237" w:lineRule="auto"/>
              <w:ind w:left="266" w:right="183" w:hanging="1"/>
              <w:rPr>
                <w:sz w:val="18"/>
              </w:rPr>
            </w:pPr>
          </w:p>
        </w:tc>
        <w:tc>
          <w:tcPr>
            <w:tcW w:w="2665" w:type="dxa"/>
          </w:tcPr>
          <w:p w14:paraId="22557BC5" w14:textId="447A081D" w:rsidR="00766BE3" w:rsidRPr="005C5B79" w:rsidRDefault="00AD43CF" w:rsidP="00766BE3">
            <w:pPr>
              <w:rPr>
                <w:sz w:val="18"/>
                <w:szCs w:val="18"/>
              </w:rPr>
            </w:pPr>
            <w:r w:rsidRPr="005C5B79">
              <w:rPr>
                <w:b/>
                <w:bCs/>
                <w:sz w:val="18"/>
                <w:szCs w:val="18"/>
              </w:rPr>
              <w:t xml:space="preserve">UPL </w:t>
            </w:r>
            <w:proofErr w:type="gramStart"/>
            <w:r w:rsidRPr="005C5B79">
              <w:rPr>
                <w:b/>
                <w:bCs/>
                <w:sz w:val="18"/>
                <w:szCs w:val="18"/>
              </w:rPr>
              <w:t xml:space="preserve">540  </w:t>
            </w:r>
            <w:r w:rsidRPr="005C5B79">
              <w:rPr>
                <w:sz w:val="18"/>
                <w:szCs w:val="18"/>
              </w:rPr>
              <w:t>Environmental</w:t>
            </w:r>
            <w:proofErr w:type="gramEnd"/>
            <w:r w:rsidRPr="005C5B79">
              <w:rPr>
                <w:sz w:val="18"/>
                <w:szCs w:val="18"/>
              </w:rPr>
              <w:t xml:space="preserve"> Politics and Policy</w:t>
            </w:r>
          </w:p>
          <w:p w14:paraId="19F88CED" w14:textId="77777777" w:rsidR="00AD43CF" w:rsidRDefault="00AD43CF" w:rsidP="00AD43CF">
            <w:pPr>
              <w:pStyle w:val="TableParagraph"/>
              <w:jc w:val="left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UPL 602 </w:t>
            </w:r>
            <w:r w:rsidRPr="00C678AD">
              <w:rPr>
                <w:sz w:val="18"/>
              </w:rPr>
              <w:t>Planning, Politics and Public Policy</w:t>
            </w:r>
          </w:p>
          <w:p w14:paraId="4491070B" w14:textId="4D8B7D28" w:rsidR="00AD43CF" w:rsidRPr="005C5B79" w:rsidRDefault="00BB3E51" w:rsidP="00AD43CF">
            <w:pPr>
              <w:pStyle w:val="TableParagraph"/>
              <w:jc w:val="left"/>
              <w:rPr>
                <w:sz w:val="18"/>
              </w:rPr>
            </w:pPr>
            <w:r>
              <w:rPr>
                <w:b/>
                <w:bCs/>
                <w:sz w:val="18"/>
              </w:rPr>
              <w:t>UPL5</w:t>
            </w:r>
            <w:r w:rsidR="00AD43CF">
              <w:rPr>
                <w:b/>
                <w:bCs/>
                <w:sz w:val="18"/>
              </w:rPr>
              <w:t>04</w:t>
            </w:r>
            <w:r>
              <w:rPr>
                <w:b/>
                <w:bCs/>
                <w:sz w:val="18"/>
              </w:rPr>
              <w:t xml:space="preserve"> </w:t>
            </w:r>
            <w:r w:rsidRPr="00BB3E51">
              <w:rPr>
                <w:sz w:val="18"/>
              </w:rPr>
              <w:t>Prothesis Seminar</w:t>
            </w:r>
          </w:p>
        </w:tc>
        <w:tc>
          <w:tcPr>
            <w:tcW w:w="2472" w:type="dxa"/>
          </w:tcPr>
          <w:p w14:paraId="0AC81BEC" w14:textId="77777777" w:rsidR="00AD43CF" w:rsidRDefault="00AD43CF" w:rsidP="00AD43CF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14:paraId="3AE61003" w14:textId="77777777" w:rsidR="00AD43CF" w:rsidRDefault="00AD43CF" w:rsidP="00AD43CF">
            <w:pPr>
              <w:pStyle w:val="Default"/>
            </w:pPr>
          </w:p>
          <w:p w14:paraId="2701118B" w14:textId="77777777" w:rsidR="00AD43CF" w:rsidRDefault="00AD43CF" w:rsidP="00AD43CF">
            <w:pPr>
              <w:pStyle w:val="TableParagraph"/>
              <w:spacing w:line="204" w:lineRule="exact"/>
              <w:ind w:left="360" w:right="356"/>
              <w:rPr>
                <w:sz w:val="18"/>
              </w:rPr>
            </w:pPr>
          </w:p>
        </w:tc>
        <w:tc>
          <w:tcPr>
            <w:tcW w:w="2756" w:type="dxa"/>
          </w:tcPr>
          <w:p w14:paraId="072F6F88" w14:textId="77777777" w:rsidR="00AD43CF" w:rsidRDefault="00AD43CF" w:rsidP="00AD43CF">
            <w:pPr>
              <w:pStyle w:val="TableParagraph"/>
              <w:spacing w:before="67" w:line="237" w:lineRule="auto"/>
              <w:ind w:left="182" w:right="190" w:firstLine="4"/>
              <w:rPr>
                <w:b/>
                <w:bCs/>
                <w:sz w:val="18"/>
              </w:rPr>
            </w:pPr>
          </w:p>
          <w:p w14:paraId="6023AEC9" w14:textId="41D67106" w:rsidR="00AD43CF" w:rsidRDefault="00AD43CF" w:rsidP="00AD43CF">
            <w:pPr>
              <w:pStyle w:val="TableParagraph"/>
              <w:ind w:left="9" w:right="9"/>
              <w:rPr>
                <w:sz w:val="18"/>
              </w:rPr>
            </w:pPr>
            <w:r w:rsidRPr="00022149">
              <w:rPr>
                <w:b/>
                <w:bCs/>
                <w:sz w:val="18"/>
                <w:szCs w:val="18"/>
              </w:rPr>
              <w:t>UPL 518</w:t>
            </w:r>
            <w:r w:rsidRPr="00022149">
              <w:rPr>
                <w:sz w:val="18"/>
                <w:szCs w:val="18"/>
              </w:rPr>
              <w:t xml:space="preserve"> Contemporary Political Theory</w:t>
            </w:r>
          </w:p>
        </w:tc>
        <w:tc>
          <w:tcPr>
            <w:tcW w:w="2845" w:type="dxa"/>
          </w:tcPr>
          <w:p w14:paraId="53F53574" w14:textId="77777777" w:rsidR="00AD43CF" w:rsidRDefault="00AD43CF" w:rsidP="00AD43CF">
            <w:pPr>
              <w:jc w:val="center"/>
              <w:rPr>
                <w:b/>
                <w:sz w:val="18"/>
                <w:szCs w:val="18"/>
              </w:rPr>
            </w:pPr>
          </w:p>
          <w:p w14:paraId="72B9A248" w14:textId="77777777" w:rsidR="00AD43CF" w:rsidRDefault="00AD43CF" w:rsidP="00AD43CF">
            <w:pPr>
              <w:jc w:val="center"/>
            </w:pPr>
          </w:p>
        </w:tc>
      </w:tr>
      <w:tr w:rsidR="00AD43CF" w14:paraId="4C3CB94A" w14:textId="77777777" w:rsidTr="001E1A1A">
        <w:trPr>
          <w:trHeight w:hRule="exact" w:val="1267"/>
        </w:trPr>
        <w:tc>
          <w:tcPr>
            <w:tcW w:w="1273" w:type="dxa"/>
          </w:tcPr>
          <w:p w14:paraId="76A856A4" w14:textId="77777777" w:rsidR="00AD43CF" w:rsidRDefault="00AD43CF" w:rsidP="00AD43CF">
            <w:pPr>
              <w:pStyle w:val="TableParagraph"/>
              <w:jc w:val="left"/>
              <w:rPr>
                <w:rFonts w:ascii="Cambria"/>
                <w:b/>
                <w:sz w:val="18"/>
              </w:rPr>
            </w:pPr>
          </w:p>
          <w:p w14:paraId="3310B8AE" w14:textId="77777777" w:rsidR="00AD43CF" w:rsidRDefault="00AD43CF" w:rsidP="00AD43CF">
            <w:pPr>
              <w:pStyle w:val="TableParagraph"/>
              <w:spacing w:before="6"/>
              <w:jc w:val="left"/>
              <w:rPr>
                <w:rFonts w:ascii="Cambria"/>
                <w:b/>
                <w:sz w:val="16"/>
              </w:rPr>
            </w:pPr>
          </w:p>
          <w:p w14:paraId="2389C2A8" w14:textId="77777777" w:rsidR="00AD43CF" w:rsidRDefault="00AD43CF" w:rsidP="00AD43CF">
            <w:pPr>
              <w:pStyle w:val="TableParagraph"/>
              <w:spacing w:before="1"/>
              <w:ind w:left="96" w:right="95"/>
              <w:rPr>
                <w:sz w:val="18"/>
              </w:rPr>
            </w:pPr>
            <w:r>
              <w:rPr>
                <w:sz w:val="18"/>
              </w:rPr>
              <w:t>11:40 – 12:30</w:t>
            </w:r>
          </w:p>
        </w:tc>
        <w:tc>
          <w:tcPr>
            <w:tcW w:w="2469" w:type="dxa"/>
          </w:tcPr>
          <w:p w14:paraId="76FD5988" w14:textId="77777777" w:rsidR="00AD43CF" w:rsidRDefault="00AD43CF" w:rsidP="00AD43CF">
            <w:pPr>
              <w:pStyle w:val="TableParagraph"/>
              <w:spacing w:before="1" w:line="237" w:lineRule="auto"/>
              <w:ind w:left="266" w:right="183" w:hanging="1"/>
              <w:rPr>
                <w:sz w:val="18"/>
              </w:rPr>
            </w:pPr>
          </w:p>
        </w:tc>
        <w:tc>
          <w:tcPr>
            <w:tcW w:w="2665" w:type="dxa"/>
          </w:tcPr>
          <w:p w14:paraId="22CAD57D" w14:textId="53E628B9" w:rsidR="00AD43CF" w:rsidRPr="00BB3E51" w:rsidRDefault="00AD43CF" w:rsidP="00766BE3">
            <w:pPr>
              <w:rPr>
                <w:sz w:val="18"/>
                <w:szCs w:val="18"/>
              </w:rPr>
            </w:pPr>
            <w:r w:rsidRPr="00BB3E51">
              <w:rPr>
                <w:b/>
                <w:bCs/>
                <w:sz w:val="18"/>
                <w:szCs w:val="18"/>
              </w:rPr>
              <w:t xml:space="preserve">UPL 540  </w:t>
            </w:r>
            <w:r w:rsidRPr="00BB3E51">
              <w:rPr>
                <w:sz w:val="18"/>
                <w:szCs w:val="18"/>
              </w:rPr>
              <w:t>Environmental Politics and Policy</w:t>
            </w:r>
          </w:p>
          <w:p w14:paraId="23B1FE0C" w14:textId="77777777" w:rsidR="00AD43CF" w:rsidRPr="00BB3E51" w:rsidRDefault="00AD43CF" w:rsidP="00AD43CF">
            <w:pPr>
              <w:pStyle w:val="TableParagraph"/>
              <w:jc w:val="left"/>
              <w:rPr>
                <w:sz w:val="18"/>
              </w:rPr>
            </w:pPr>
            <w:r w:rsidRPr="00BB3E51">
              <w:rPr>
                <w:b/>
                <w:bCs/>
                <w:sz w:val="18"/>
              </w:rPr>
              <w:t xml:space="preserve">UPL 602 </w:t>
            </w:r>
            <w:r w:rsidRPr="00BB3E51">
              <w:rPr>
                <w:sz w:val="18"/>
              </w:rPr>
              <w:t>Planning, Politics and Public Policy</w:t>
            </w:r>
          </w:p>
          <w:p w14:paraId="7060A094" w14:textId="14DCE44C" w:rsidR="00AD43CF" w:rsidRPr="00BB3E51" w:rsidRDefault="00BB3E51" w:rsidP="00AD43CF">
            <w:pPr>
              <w:pStyle w:val="TableParagraph"/>
              <w:jc w:val="left"/>
              <w:rPr>
                <w:sz w:val="18"/>
              </w:rPr>
            </w:pPr>
            <w:r>
              <w:rPr>
                <w:b/>
                <w:bCs/>
                <w:sz w:val="18"/>
              </w:rPr>
              <w:t>UPL</w:t>
            </w:r>
            <w:r w:rsidR="00AD43CF" w:rsidRPr="00BB3E51">
              <w:rPr>
                <w:b/>
                <w:bCs/>
                <w:sz w:val="18"/>
              </w:rPr>
              <w:t>504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sz w:val="18"/>
              </w:rPr>
              <w:t>Prothesis Seminar</w:t>
            </w:r>
          </w:p>
        </w:tc>
        <w:tc>
          <w:tcPr>
            <w:tcW w:w="2472" w:type="dxa"/>
          </w:tcPr>
          <w:p w14:paraId="45FD3671" w14:textId="77777777" w:rsidR="00AD43CF" w:rsidRDefault="00AD43CF" w:rsidP="00AD43CF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14:paraId="5F1D8BAA" w14:textId="77777777" w:rsidR="00AD43CF" w:rsidRDefault="00AD43CF" w:rsidP="00AD43CF">
            <w:pPr>
              <w:pStyle w:val="Default"/>
            </w:pPr>
          </w:p>
          <w:tbl>
            <w:tblPr>
              <w:tblW w:w="0" w:type="auto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9"/>
            </w:tblGrid>
            <w:tr w:rsidR="00AD43CF" w14:paraId="5DE20A58" w14:textId="77777777" w:rsidTr="003A2F2A">
              <w:trPr>
                <w:trHeight w:val="266"/>
              </w:trPr>
              <w:tc>
                <w:tcPr>
                  <w:tcW w:w="1839" w:type="dxa"/>
                </w:tcPr>
                <w:p w14:paraId="0B83E482" w14:textId="77777777" w:rsidR="00AD43CF" w:rsidRDefault="00AD43CF" w:rsidP="00AD43CF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3B3B7DF" w14:textId="77777777" w:rsidR="00AD43CF" w:rsidRDefault="00AD43CF" w:rsidP="00AD43CF">
            <w:pPr>
              <w:pStyle w:val="TableParagraph"/>
              <w:spacing w:line="206" w:lineRule="exact"/>
              <w:ind w:left="360" w:right="356"/>
              <w:rPr>
                <w:sz w:val="18"/>
              </w:rPr>
            </w:pPr>
          </w:p>
        </w:tc>
        <w:tc>
          <w:tcPr>
            <w:tcW w:w="2756" w:type="dxa"/>
          </w:tcPr>
          <w:p w14:paraId="5ABACAFF" w14:textId="77777777" w:rsidR="00AD43CF" w:rsidRPr="00022149" w:rsidRDefault="00AD43CF" w:rsidP="00AD43CF">
            <w:pPr>
              <w:pStyle w:val="TableParagraph"/>
              <w:spacing w:before="67" w:line="237" w:lineRule="auto"/>
              <w:ind w:left="182" w:right="190" w:firstLine="4"/>
              <w:rPr>
                <w:b/>
                <w:bCs/>
                <w:sz w:val="18"/>
                <w:szCs w:val="18"/>
              </w:rPr>
            </w:pPr>
          </w:p>
          <w:p w14:paraId="24AB4E1B" w14:textId="4B0A6DFB" w:rsidR="00AD43CF" w:rsidRDefault="00AD43CF" w:rsidP="00AD43CF">
            <w:pPr>
              <w:pStyle w:val="TableParagraph"/>
              <w:ind w:left="9" w:right="9"/>
              <w:rPr>
                <w:sz w:val="18"/>
              </w:rPr>
            </w:pPr>
            <w:r w:rsidRPr="00022149">
              <w:rPr>
                <w:b/>
                <w:bCs/>
                <w:sz w:val="18"/>
                <w:szCs w:val="18"/>
              </w:rPr>
              <w:t>UPL 518</w:t>
            </w:r>
            <w:r w:rsidRPr="00022149">
              <w:rPr>
                <w:sz w:val="18"/>
                <w:szCs w:val="18"/>
              </w:rPr>
              <w:t xml:space="preserve"> Contemporary Political Theory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5" w:type="dxa"/>
          </w:tcPr>
          <w:p w14:paraId="4C9853C3" w14:textId="77777777" w:rsidR="00AD43CF" w:rsidRDefault="00AD43CF" w:rsidP="00AD43CF">
            <w:pPr>
              <w:jc w:val="center"/>
              <w:rPr>
                <w:b/>
                <w:sz w:val="18"/>
                <w:szCs w:val="18"/>
              </w:rPr>
            </w:pPr>
          </w:p>
          <w:p w14:paraId="6420A2C1" w14:textId="26929D8F" w:rsidR="00AD43CF" w:rsidRDefault="00AD43CF" w:rsidP="00AD43CF">
            <w:pPr>
              <w:jc w:val="center"/>
              <w:rPr>
                <w:sz w:val="18"/>
                <w:szCs w:val="18"/>
              </w:rPr>
            </w:pPr>
          </w:p>
          <w:p w14:paraId="3963FF0F" w14:textId="77777777" w:rsidR="00AD43CF" w:rsidRDefault="00AD43CF" w:rsidP="00AD43CF"/>
        </w:tc>
      </w:tr>
      <w:tr w:rsidR="00AD43CF" w14:paraId="42B926F9" w14:textId="77777777" w:rsidTr="001E1A1A">
        <w:trPr>
          <w:trHeight w:hRule="exact" w:val="774"/>
        </w:trPr>
        <w:tc>
          <w:tcPr>
            <w:tcW w:w="1273" w:type="dxa"/>
          </w:tcPr>
          <w:p w14:paraId="509D39BA" w14:textId="77777777" w:rsidR="00AD43CF" w:rsidRDefault="00AD43CF" w:rsidP="00AD43CF">
            <w:pPr>
              <w:pStyle w:val="TableParagraph"/>
              <w:jc w:val="left"/>
              <w:rPr>
                <w:rFonts w:ascii="Cambria"/>
                <w:b/>
                <w:sz w:val="18"/>
              </w:rPr>
            </w:pPr>
          </w:p>
          <w:p w14:paraId="3ABC7959" w14:textId="77777777" w:rsidR="00AD43CF" w:rsidRPr="000B043A" w:rsidRDefault="00AD43CF" w:rsidP="00AD43CF">
            <w:pPr>
              <w:pStyle w:val="TableParagraph"/>
              <w:jc w:val="left"/>
              <w:rPr>
                <w:sz w:val="18"/>
              </w:rPr>
            </w:pPr>
            <w:r>
              <w:rPr>
                <w:rFonts w:ascii="Cambria"/>
                <w:b/>
                <w:sz w:val="18"/>
              </w:rPr>
              <w:t xml:space="preserve">  </w:t>
            </w:r>
            <w:r w:rsidRPr="000B043A">
              <w:rPr>
                <w:sz w:val="18"/>
              </w:rPr>
              <w:t>12:</w:t>
            </w:r>
            <w:r>
              <w:rPr>
                <w:sz w:val="18"/>
              </w:rPr>
              <w:t>40 – 13:30</w:t>
            </w:r>
          </w:p>
          <w:p w14:paraId="6B8830EF" w14:textId="77777777" w:rsidR="00AD43CF" w:rsidRDefault="00AD43CF" w:rsidP="00AD43CF">
            <w:pPr>
              <w:pStyle w:val="TableParagraph"/>
              <w:spacing w:before="8"/>
              <w:jc w:val="left"/>
              <w:rPr>
                <w:rFonts w:ascii="Cambria"/>
                <w:b/>
                <w:sz w:val="14"/>
              </w:rPr>
            </w:pPr>
          </w:p>
          <w:p w14:paraId="62CA265A" w14:textId="77777777" w:rsidR="00AD43CF" w:rsidRDefault="00AD43CF" w:rsidP="00AD43CF">
            <w:pPr>
              <w:pStyle w:val="TableParagraph"/>
              <w:ind w:left="96" w:right="95"/>
              <w:rPr>
                <w:sz w:val="18"/>
              </w:rPr>
            </w:pPr>
          </w:p>
        </w:tc>
        <w:tc>
          <w:tcPr>
            <w:tcW w:w="2469" w:type="dxa"/>
          </w:tcPr>
          <w:p w14:paraId="002E2955" w14:textId="77777777" w:rsidR="00AD43CF" w:rsidRDefault="00AD43CF" w:rsidP="00AD43CF">
            <w:pPr>
              <w:pStyle w:val="TableParagraph"/>
              <w:ind w:left="19" w:right="15"/>
              <w:rPr>
                <w:sz w:val="18"/>
              </w:rPr>
            </w:pPr>
          </w:p>
        </w:tc>
        <w:tc>
          <w:tcPr>
            <w:tcW w:w="2665" w:type="dxa"/>
          </w:tcPr>
          <w:p w14:paraId="05F4652B" w14:textId="77777777" w:rsidR="00AD43CF" w:rsidRDefault="00AD43CF" w:rsidP="00AD43CF"/>
        </w:tc>
        <w:tc>
          <w:tcPr>
            <w:tcW w:w="2472" w:type="dxa"/>
          </w:tcPr>
          <w:p w14:paraId="0BD9DA73" w14:textId="77777777" w:rsidR="00AD43CF" w:rsidRDefault="00AD43CF" w:rsidP="00AD43CF"/>
        </w:tc>
        <w:tc>
          <w:tcPr>
            <w:tcW w:w="2756" w:type="dxa"/>
          </w:tcPr>
          <w:p w14:paraId="3F9E15A0" w14:textId="77777777" w:rsidR="00AD43CF" w:rsidRDefault="00AD43CF" w:rsidP="00AD43CF">
            <w:pPr>
              <w:pStyle w:val="TableParagraph"/>
              <w:ind w:left="575" w:right="-7" w:hanging="567"/>
              <w:jc w:val="left"/>
              <w:rPr>
                <w:sz w:val="18"/>
              </w:rPr>
            </w:pPr>
          </w:p>
        </w:tc>
        <w:tc>
          <w:tcPr>
            <w:tcW w:w="2845" w:type="dxa"/>
          </w:tcPr>
          <w:p w14:paraId="2EB0765A" w14:textId="77777777" w:rsidR="00AD43CF" w:rsidRDefault="00AD43CF" w:rsidP="00AD43CF"/>
        </w:tc>
      </w:tr>
      <w:tr w:rsidR="00AD43CF" w14:paraId="4D728D32" w14:textId="77777777" w:rsidTr="001E1A1A">
        <w:trPr>
          <w:trHeight w:hRule="exact" w:val="1127"/>
        </w:trPr>
        <w:tc>
          <w:tcPr>
            <w:tcW w:w="1273" w:type="dxa"/>
          </w:tcPr>
          <w:p w14:paraId="5418F4D9" w14:textId="77777777" w:rsidR="00AD43CF" w:rsidRDefault="00AD43CF" w:rsidP="00AD43CF">
            <w:pPr>
              <w:pStyle w:val="TableParagraph"/>
              <w:jc w:val="left"/>
              <w:rPr>
                <w:rFonts w:ascii="Cambria"/>
                <w:b/>
                <w:sz w:val="18"/>
              </w:rPr>
            </w:pPr>
          </w:p>
          <w:p w14:paraId="5C76133B" w14:textId="77777777" w:rsidR="00AD43CF" w:rsidRDefault="00AD43CF" w:rsidP="00AD43CF">
            <w:pPr>
              <w:pStyle w:val="TableParagraph"/>
              <w:spacing w:before="5"/>
              <w:jc w:val="left"/>
              <w:rPr>
                <w:rFonts w:ascii="Cambria"/>
                <w:b/>
                <w:sz w:val="26"/>
              </w:rPr>
            </w:pPr>
          </w:p>
          <w:p w14:paraId="38CC9593" w14:textId="77777777" w:rsidR="00AD43CF" w:rsidRDefault="00AD43CF" w:rsidP="00AD43CF">
            <w:pPr>
              <w:pStyle w:val="TableParagraph"/>
              <w:ind w:left="96" w:right="95"/>
              <w:rPr>
                <w:sz w:val="18"/>
              </w:rPr>
            </w:pPr>
            <w:r>
              <w:rPr>
                <w:sz w:val="18"/>
              </w:rPr>
              <w:t>13:40 – 14:30</w:t>
            </w:r>
          </w:p>
        </w:tc>
        <w:tc>
          <w:tcPr>
            <w:tcW w:w="2469" w:type="dxa"/>
          </w:tcPr>
          <w:p w14:paraId="1B930BC3" w14:textId="77777777" w:rsidR="00AD43CF" w:rsidRDefault="00AD43CF" w:rsidP="00AD43CF">
            <w:pPr>
              <w:pStyle w:val="TableParagraph"/>
              <w:ind w:left="86" w:right="75"/>
              <w:rPr>
                <w:b/>
                <w:sz w:val="18"/>
              </w:rPr>
            </w:pPr>
          </w:p>
          <w:p w14:paraId="1C199DAC" w14:textId="77777777" w:rsidR="00AD43CF" w:rsidRDefault="00AD43CF" w:rsidP="00AD43CF">
            <w:pPr>
              <w:pStyle w:val="TableParagraph"/>
              <w:ind w:left="19" w:right="17"/>
              <w:rPr>
                <w:sz w:val="18"/>
              </w:rPr>
            </w:pPr>
          </w:p>
        </w:tc>
        <w:tc>
          <w:tcPr>
            <w:tcW w:w="2665" w:type="dxa"/>
          </w:tcPr>
          <w:p w14:paraId="1DC28091" w14:textId="77777777" w:rsidR="00AD43CF" w:rsidRDefault="00AD43CF" w:rsidP="00AD43CF">
            <w:pPr>
              <w:pStyle w:val="TableParagraph"/>
              <w:spacing w:before="70" w:line="204" w:lineRule="exact"/>
              <w:ind w:left="266" w:right="271"/>
              <w:rPr>
                <w:b/>
                <w:sz w:val="18"/>
              </w:rPr>
            </w:pPr>
          </w:p>
          <w:p w14:paraId="08F9C186" w14:textId="77777777" w:rsidR="00AD43CF" w:rsidRDefault="00AD43CF" w:rsidP="00AD43CF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472" w:type="dxa"/>
          </w:tcPr>
          <w:p w14:paraId="4F2B497D" w14:textId="4116CD52" w:rsidR="00AD43CF" w:rsidRPr="005B7513" w:rsidRDefault="00AD43CF" w:rsidP="00AD43CF">
            <w:pPr>
              <w:pStyle w:val="TableParagraph"/>
              <w:spacing w:before="1" w:line="237" w:lineRule="auto"/>
              <w:ind w:left="266" w:right="183" w:hanging="1"/>
              <w:rPr>
                <w:b/>
                <w:bCs/>
                <w:sz w:val="18"/>
              </w:rPr>
            </w:pPr>
          </w:p>
          <w:p w14:paraId="7081F3EA" w14:textId="35AF68F7" w:rsidR="00AD43CF" w:rsidRPr="007A2E42" w:rsidRDefault="00AD43CF" w:rsidP="00AD43CF">
            <w:pPr>
              <w:pStyle w:val="TableParagraph"/>
              <w:ind w:left="297" w:right="301" w:firstLine="26"/>
              <w:rPr>
                <w:sz w:val="18"/>
              </w:rPr>
            </w:pPr>
          </w:p>
        </w:tc>
        <w:tc>
          <w:tcPr>
            <w:tcW w:w="2756" w:type="dxa"/>
          </w:tcPr>
          <w:p w14:paraId="7BC82443" w14:textId="77777777" w:rsidR="00AD43CF" w:rsidRDefault="00AD43CF" w:rsidP="00AD43CF">
            <w:pPr>
              <w:pStyle w:val="TableParagraph"/>
              <w:spacing w:before="67" w:line="237" w:lineRule="auto"/>
              <w:ind w:left="182" w:right="190" w:firstLine="4"/>
              <w:rPr>
                <w:b/>
                <w:bCs/>
                <w:sz w:val="18"/>
              </w:rPr>
            </w:pPr>
          </w:p>
          <w:p w14:paraId="447747BA" w14:textId="0678602A" w:rsidR="00AD43CF" w:rsidRPr="00022149" w:rsidRDefault="00AD43CF" w:rsidP="00AD43CF">
            <w:pPr>
              <w:pStyle w:val="TableParagraph"/>
              <w:spacing w:before="67" w:line="237" w:lineRule="auto"/>
              <w:ind w:left="182" w:right="190" w:firstLine="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5" w:type="dxa"/>
          </w:tcPr>
          <w:p w14:paraId="6E4021A7" w14:textId="77777777" w:rsidR="00AD43CF" w:rsidRDefault="00AD43CF" w:rsidP="00AD43CF">
            <w:pPr>
              <w:jc w:val="center"/>
              <w:rPr>
                <w:b/>
                <w:sz w:val="18"/>
                <w:szCs w:val="18"/>
              </w:rPr>
            </w:pPr>
          </w:p>
          <w:p w14:paraId="2D57EB12" w14:textId="77777777" w:rsidR="00AD43CF" w:rsidRDefault="00AD43CF" w:rsidP="00AD43CF">
            <w:pPr>
              <w:jc w:val="center"/>
              <w:rPr>
                <w:sz w:val="18"/>
                <w:szCs w:val="18"/>
              </w:rPr>
            </w:pPr>
            <w:r w:rsidRPr="00B317EB">
              <w:rPr>
                <w:b/>
                <w:sz w:val="18"/>
                <w:szCs w:val="18"/>
              </w:rPr>
              <w:t xml:space="preserve">UPL </w:t>
            </w:r>
            <w:r>
              <w:rPr>
                <w:b/>
                <w:sz w:val="18"/>
                <w:szCs w:val="18"/>
              </w:rPr>
              <w:t xml:space="preserve">528 </w:t>
            </w:r>
            <w:r w:rsidRPr="00375DD5">
              <w:rPr>
                <w:bCs/>
                <w:sz w:val="18"/>
                <w:szCs w:val="18"/>
              </w:rPr>
              <w:t>Historical Roots of Urban Politics and Local Governments</w:t>
            </w:r>
            <w:r w:rsidRPr="00375DD5">
              <w:rPr>
                <w:b/>
                <w:sz w:val="18"/>
                <w:szCs w:val="18"/>
              </w:rPr>
              <w:t xml:space="preserve">  </w:t>
            </w:r>
          </w:p>
          <w:p w14:paraId="2F077DD1" w14:textId="532CB4E9" w:rsidR="00AD43CF" w:rsidRPr="00875F60" w:rsidRDefault="00875F60" w:rsidP="00AD43CF">
            <w:pPr>
              <w:jc w:val="center"/>
              <w:rPr>
                <w:b/>
                <w:bCs/>
                <w:sz w:val="18"/>
                <w:szCs w:val="18"/>
              </w:rPr>
            </w:pPr>
            <w:r w:rsidRPr="00875F60">
              <w:rPr>
                <w:b/>
                <w:bCs/>
                <w:sz w:val="18"/>
                <w:szCs w:val="18"/>
              </w:rPr>
              <w:t>(F108)</w:t>
            </w:r>
          </w:p>
        </w:tc>
      </w:tr>
      <w:tr w:rsidR="00AD43CF" w14:paraId="5A324195" w14:textId="77777777" w:rsidTr="001E1A1A">
        <w:trPr>
          <w:trHeight w:hRule="exact" w:val="907"/>
        </w:trPr>
        <w:tc>
          <w:tcPr>
            <w:tcW w:w="1273" w:type="dxa"/>
          </w:tcPr>
          <w:p w14:paraId="3E9FA1F0" w14:textId="77777777" w:rsidR="00AD43CF" w:rsidRDefault="00AD43CF" w:rsidP="00AD43CF">
            <w:pPr>
              <w:pStyle w:val="TableParagraph"/>
              <w:jc w:val="left"/>
              <w:rPr>
                <w:rFonts w:ascii="Cambria"/>
                <w:b/>
                <w:sz w:val="18"/>
              </w:rPr>
            </w:pPr>
          </w:p>
          <w:p w14:paraId="5E139EF3" w14:textId="03DEFD2B" w:rsidR="00AD43CF" w:rsidRDefault="00AD43CF" w:rsidP="00AD43CF">
            <w:pPr>
              <w:pStyle w:val="TableParagraph"/>
              <w:spacing w:before="1"/>
              <w:ind w:right="95"/>
              <w:jc w:val="left"/>
              <w:rPr>
                <w:sz w:val="18"/>
              </w:rPr>
            </w:pPr>
            <w:r>
              <w:rPr>
                <w:rFonts w:ascii="Cambria"/>
                <w:b/>
              </w:rPr>
              <w:t xml:space="preserve">  </w:t>
            </w:r>
            <w:r>
              <w:rPr>
                <w:sz w:val="18"/>
              </w:rPr>
              <w:t>14:40 – 15:30</w:t>
            </w:r>
          </w:p>
        </w:tc>
        <w:tc>
          <w:tcPr>
            <w:tcW w:w="2469" w:type="dxa"/>
          </w:tcPr>
          <w:p w14:paraId="31C5A672" w14:textId="77777777" w:rsidR="00AD43CF" w:rsidRDefault="00AD43CF" w:rsidP="00AD43CF">
            <w:pPr>
              <w:pStyle w:val="TableParagraph"/>
              <w:ind w:left="19" w:right="15"/>
              <w:rPr>
                <w:b/>
                <w:sz w:val="18"/>
              </w:rPr>
            </w:pPr>
          </w:p>
          <w:p w14:paraId="3F86FFC9" w14:textId="77777777" w:rsidR="00AD43CF" w:rsidRDefault="00AD43CF" w:rsidP="00AD43CF">
            <w:pPr>
              <w:pStyle w:val="TableParagraph"/>
              <w:ind w:left="19" w:right="15"/>
              <w:rPr>
                <w:sz w:val="18"/>
              </w:rPr>
            </w:pPr>
          </w:p>
        </w:tc>
        <w:tc>
          <w:tcPr>
            <w:tcW w:w="2665" w:type="dxa"/>
          </w:tcPr>
          <w:p w14:paraId="390FA440" w14:textId="77777777" w:rsidR="00AD43CF" w:rsidRDefault="00AD43CF" w:rsidP="00AD43CF">
            <w:pPr>
              <w:pStyle w:val="TableParagraph"/>
              <w:ind w:right="9"/>
              <w:rPr>
                <w:b/>
                <w:sz w:val="18"/>
              </w:rPr>
            </w:pPr>
          </w:p>
          <w:p w14:paraId="7D19AC5C" w14:textId="77777777" w:rsidR="00AD43CF" w:rsidRDefault="00AD43CF" w:rsidP="00AD43CF">
            <w:pPr>
              <w:pStyle w:val="TableParagraph"/>
              <w:spacing w:before="84"/>
              <w:ind w:left="266" w:right="271"/>
              <w:rPr>
                <w:b/>
                <w:sz w:val="18"/>
              </w:rPr>
            </w:pPr>
          </w:p>
          <w:p w14:paraId="5CF63D9B" w14:textId="77777777" w:rsidR="00AD43CF" w:rsidRDefault="00AD43CF" w:rsidP="00AD43CF">
            <w:pPr>
              <w:pStyle w:val="TableParagraph"/>
              <w:spacing w:before="84"/>
              <w:ind w:left="266" w:right="271"/>
              <w:rPr>
                <w:sz w:val="18"/>
              </w:rPr>
            </w:pPr>
          </w:p>
        </w:tc>
        <w:tc>
          <w:tcPr>
            <w:tcW w:w="2472" w:type="dxa"/>
          </w:tcPr>
          <w:p w14:paraId="6DA64AA2" w14:textId="77777777" w:rsidR="00AD43CF" w:rsidRDefault="00AD43CF" w:rsidP="00AD43CF">
            <w:pPr>
              <w:pStyle w:val="TableParagraph"/>
              <w:ind w:left="19" w:right="17"/>
              <w:rPr>
                <w:sz w:val="18"/>
              </w:rPr>
            </w:pPr>
          </w:p>
        </w:tc>
        <w:tc>
          <w:tcPr>
            <w:tcW w:w="2756" w:type="dxa"/>
          </w:tcPr>
          <w:p w14:paraId="2CB48C3F" w14:textId="77777777" w:rsidR="00AD43CF" w:rsidRDefault="00AD43CF" w:rsidP="00AD43CF">
            <w:pPr>
              <w:pStyle w:val="TableParagraph"/>
              <w:spacing w:before="67" w:line="237" w:lineRule="auto"/>
              <w:ind w:left="182" w:right="190" w:firstLine="4"/>
              <w:rPr>
                <w:b/>
                <w:bCs/>
                <w:sz w:val="18"/>
              </w:rPr>
            </w:pPr>
          </w:p>
          <w:p w14:paraId="1F8A1533" w14:textId="437BFBD1" w:rsidR="00AD43CF" w:rsidRPr="00022149" w:rsidRDefault="00AD43CF" w:rsidP="00AD43CF">
            <w:pPr>
              <w:pStyle w:val="TableParagraph"/>
              <w:ind w:left="619" w:right="-7" w:hanging="608"/>
              <w:rPr>
                <w:sz w:val="18"/>
                <w:szCs w:val="18"/>
              </w:rPr>
            </w:pPr>
          </w:p>
        </w:tc>
        <w:tc>
          <w:tcPr>
            <w:tcW w:w="2845" w:type="dxa"/>
          </w:tcPr>
          <w:p w14:paraId="14215028" w14:textId="77777777" w:rsidR="00AD43CF" w:rsidRDefault="00AD43CF" w:rsidP="00AD43CF">
            <w:pPr>
              <w:jc w:val="center"/>
              <w:rPr>
                <w:b/>
                <w:sz w:val="18"/>
                <w:szCs w:val="18"/>
              </w:rPr>
            </w:pPr>
          </w:p>
          <w:p w14:paraId="5D0CD3D7" w14:textId="77777777" w:rsidR="00AD43CF" w:rsidRDefault="00AD43CF" w:rsidP="00AD43CF">
            <w:pPr>
              <w:jc w:val="center"/>
              <w:rPr>
                <w:sz w:val="18"/>
                <w:szCs w:val="18"/>
              </w:rPr>
            </w:pPr>
            <w:r w:rsidRPr="00B317EB">
              <w:rPr>
                <w:b/>
                <w:sz w:val="18"/>
                <w:szCs w:val="18"/>
              </w:rPr>
              <w:t xml:space="preserve">UPL </w:t>
            </w:r>
            <w:r>
              <w:rPr>
                <w:b/>
                <w:sz w:val="18"/>
                <w:szCs w:val="18"/>
              </w:rPr>
              <w:t xml:space="preserve">528 </w:t>
            </w:r>
            <w:r w:rsidRPr="00375DD5">
              <w:rPr>
                <w:bCs/>
                <w:sz w:val="18"/>
                <w:szCs w:val="18"/>
              </w:rPr>
              <w:t>Historical Roots of Urban Politics and Local Governments</w:t>
            </w:r>
            <w:r w:rsidRPr="00375DD5">
              <w:rPr>
                <w:b/>
                <w:sz w:val="18"/>
                <w:szCs w:val="18"/>
              </w:rPr>
              <w:t xml:space="preserve">  </w:t>
            </w:r>
          </w:p>
          <w:p w14:paraId="0F5C122F" w14:textId="77777777" w:rsidR="00AD43CF" w:rsidRDefault="00AD43CF" w:rsidP="00AD43CF"/>
        </w:tc>
      </w:tr>
      <w:tr w:rsidR="00AD43CF" w14:paraId="5DD7BC1C" w14:textId="77777777" w:rsidTr="001E1A1A">
        <w:trPr>
          <w:trHeight w:hRule="exact" w:val="920"/>
        </w:trPr>
        <w:tc>
          <w:tcPr>
            <w:tcW w:w="1273" w:type="dxa"/>
          </w:tcPr>
          <w:p w14:paraId="44421B3E" w14:textId="77777777" w:rsidR="00AD43CF" w:rsidRDefault="00AD43CF" w:rsidP="00AD43CF">
            <w:pPr>
              <w:pStyle w:val="TableParagraph"/>
              <w:ind w:right="95"/>
              <w:jc w:val="lef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 xml:space="preserve">  </w:t>
            </w:r>
          </w:p>
          <w:p w14:paraId="1754AB80" w14:textId="371BF889" w:rsidR="00AD43CF" w:rsidRDefault="00AD43CF" w:rsidP="00AD43CF">
            <w:pPr>
              <w:pStyle w:val="TableParagraph"/>
              <w:ind w:right="95"/>
              <w:jc w:val="left"/>
              <w:rPr>
                <w:sz w:val="18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  <w:r>
              <w:rPr>
                <w:sz w:val="18"/>
              </w:rPr>
              <w:t>15:40 – 16:30</w:t>
            </w:r>
          </w:p>
        </w:tc>
        <w:tc>
          <w:tcPr>
            <w:tcW w:w="2469" w:type="dxa"/>
          </w:tcPr>
          <w:p w14:paraId="2644077F" w14:textId="77777777" w:rsidR="00AD43CF" w:rsidRDefault="00AD43CF" w:rsidP="00AD43CF">
            <w:pPr>
              <w:pStyle w:val="TableParagraph"/>
              <w:ind w:left="19" w:right="17"/>
              <w:rPr>
                <w:b/>
                <w:sz w:val="18"/>
              </w:rPr>
            </w:pPr>
          </w:p>
          <w:p w14:paraId="2C65DFA7" w14:textId="77777777" w:rsidR="00AD43CF" w:rsidRDefault="00AD43CF" w:rsidP="00AD43CF">
            <w:pPr>
              <w:pStyle w:val="TableParagraph"/>
              <w:ind w:left="19" w:right="17"/>
              <w:rPr>
                <w:sz w:val="18"/>
              </w:rPr>
            </w:pPr>
          </w:p>
        </w:tc>
        <w:tc>
          <w:tcPr>
            <w:tcW w:w="2665" w:type="dxa"/>
          </w:tcPr>
          <w:p w14:paraId="5B41D21F" w14:textId="77777777" w:rsidR="00AD43CF" w:rsidRDefault="00AD43CF" w:rsidP="00AD43CF">
            <w:pPr>
              <w:pStyle w:val="TableParagraph"/>
              <w:spacing w:before="51"/>
              <w:ind w:left="266" w:right="271"/>
              <w:rPr>
                <w:b/>
                <w:sz w:val="18"/>
              </w:rPr>
            </w:pPr>
          </w:p>
          <w:p w14:paraId="79B5314F" w14:textId="77777777" w:rsidR="00AD43CF" w:rsidRDefault="00AD43CF" w:rsidP="00AD43CF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472" w:type="dxa"/>
          </w:tcPr>
          <w:p w14:paraId="37318E19" w14:textId="77777777" w:rsidR="00AD43CF" w:rsidRPr="007A2E42" w:rsidRDefault="00AD43CF" w:rsidP="00AD43CF">
            <w:pPr>
              <w:pStyle w:val="TableParagraph"/>
              <w:ind w:left="19" w:right="17"/>
              <w:rPr>
                <w:sz w:val="18"/>
              </w:rPr>
            </w:pPr>
          </w:p>
        </w:tc>
        <w:tc>
          <w:tcPr>
            <w:tcW w:w="2756" w:type="dxa"/>
          </w:tcPr>
          <w:p w14:paraId="03252C3A" w14:textId="6A11AF39" w:rsidR="00AD43CF" w:rsidRDefault="00AD43CF" w:rsidP="00AD43CF">
            <w:pPr>
              <w:pStyle w:val="TableParagraph"/>
              <w:ind w:left="619" w:right="-7" w:hanging="608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5" w:type="dxa"/>
          </w:tcPr>
          <w:p w14:paraId="5027B99E" w14:textId="77777777" w:rsidR="00AD43CF" w:rsidRDefault="00AD43CF" w:rsidP="00AD43CF">
            <w:pPr>
              <w:jc w:val="center"/>
              <w:rPr>
                <w:b/>
                <w:sz w:val="18"/>
                <w:szCs w:val="18"/>
              </w:rPr>
            </w:pPr>
          </w:p>
          <w:p w14:paraId="1F08CC6D" w14:textId="77777777" w:rsidR="00AD43CF" w:rsidRDefault="00AD43CF" w:rsidP="00AD43CF">
            <w:pPr>
              <w:jc w:val="center"/>
              <w:rPr>
                <w:sz w:val="18"/>
                <w:szCs w:val="18"/>
              </w:rPr>
            </w:pPr>
            <w:r w:rsidRPr="00B317EB">
              <w:rPr>
                <w:b/>
                <w:sz w:val="18"/>
                <w:szCs w:val="18"/>
              </w:rPr>
              <w:t xml:space="preserve">UPL </w:t>
            </w:r>
            <w:r>
              <w:rPr>
                <w:b/>
                <w:sz w:val="18"/>
                <w:szCs w:val="18"/>
              </w:rPr>
              <w:t xml:space="preserve">528 </w:t>
            </w:r>
            <w:r w:rsidRPr="00375DD5">
              <w:rPr>
                <w:bCs/>
                <w:sz w:val="18"/>
                <w:szCs w:val="18"/>
              </w:rPr>
              <w:t>Historical Roots of Urban Politics and Local Governments</w:t>
            </w:r>
            <w:r w:rsidRPr="00375DD5">
              <w:rPr>
                <w:b/>
                <w:sz w:val="18"/>
                <w:szCs w:val="18"/>
              </w:rPr>
              <w:t xml:space="preserve">  </w:t>
            </w:r>
          </w:p>
          <w:p w14:paraId="441E6A10" w14:textId="77777777" w:rsidR="00AD43CF" w:rsidRDefault="00AD43CF" w:rsidP="00AD43CF"/>
        </w:tc>
      </w:tr>
      <w:tr w:rsidR="00AD43CF" w14:paraId="2ED9B8D5" w14:textId="77777777" w:rsidTr="001E1A1A">
        <w:trPr>
          <w:trHeight w:hRule="exact" w:val="392"/>
        </w:trPr>
        <w:tc>
          <w:tcPr>
            <w:tcW w:w="1273" w:type="dxa"/>
          </w:tcPr>
          <w:p w14:paraId="75B5494A" w14:textId="0F26C463" w:rsidR="00AD43CF" w:rsidRDefault="00AD43CF" w:rsidP="00AD43CF">
            <w:pPr>
              <w:pStyle w:val="TableParagraph"/>
              <w:ind w:right="95"/>
              <w:jc w:val="left"/>
              <w:rPr>
                <w:sz w:val="18"/>
              </w:rPr>
            </w:pPr>
            <w:r>
              <w:rPr>
                <w:sz w:val="18"/>
              </w:rPr>
              <w:t>16:40 – 17:30</w:t>
            </w:r>
          </w:p>
        </w:tc>
        <w:tc>
          <w:tcPr>
            <w:tcW w:w="2469" w:type="dxa"/>
          </w:tcPr>
          <w:p w14:paraId="3C25CFD1" w14:textId="77777777" w:rsidR="00AD43CF" w:rsidRDefault="00AD43CF" w:rsidP="00AD43CF">
            <w:pPr>
              <w:pStyle w:val="TableParagraph"/>
              <w:spacing w:before="50"/>
              <w:ind w:left="86" w:right="75"/>
              <w:rPr>
                <w:sz w:val="18"/>
              </w:rPr>
            </w:pPr>
          </w:p>
        </w:tc>
        <w:tc>
          <w:tcPr>
            <w:tcW w:w="2665" w:type="dxa"/>
          </w:tcPr>
          <w:p w14:paraId="11A25268" w14:textId="77777777" w:rsidR="00AD43CF" w:rsidRDefault="00AD43CF" w:rsidP="00AD43CF"/>
        </w:tc>
        <w:tc>
          <w:tcPr>
            <w:tcW w:w="2472" w:type="dxa"/>
          </w:tcPr>
          <w:p w14:paraId="1B400C37" w14:textId="77777777" w:rsidR="00AD43CF" w:rsidRDefault="00AD43CF" w:rsidP="00AD43CF"/>
        </w:tc>
        <w:tc>
          <w:tcPr>
            <w:tcW w:w="2756" w:type="dxa"/>
          </w:tcPr>
          <w:p w14:paraId="032168CF" w14:textId="77777777" w:rsidR="00AD43CF" w:rsidRDefault="00AD43CF" w:rsidP="00AD43CF"/>
        </w:tc>
        <w:tc>
          <w:tcPr>
            <w:tcW w:w="2845" w:type="dxa"/>
          </w:tcPr>
          <w:p w14:paraId="33BE83F9" w14:textId="77777777" w:rsidR="00AD43CF" w:rsidRDefault="00AD43CF" w:rsidP="00AD43CF"/>
        </w:tc>
      </w:tr>
    </w:tbl>
    <w:p w14:paraId="719497E5" w14:textId="118C03E6" w:rsidR="00F956D1" w:rsidRDefault="00F956D1" w:rsidP="002271EC">
      <w:pPr>
        <w:jc w:val="both"/>
      </w:pPr>
    </w:p>
    <w:sectPr w:rsidR="00F956D1">
      <w:type w:val="continuous"/>
      <w:pgSz w:w="16840" w:h="11930" w:orient="landscape"/>
      <w:pgMar w:top="660" w:right="12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63287"/>
    <w:multiLevelType w:val="hybridMultilevel"/>
    <w:tmpl w:val="18B06F2A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765ED"/>
    <w:multiLevelType w:val="hybridMultilevel"/>
    <w:tmpl w:val="A7BA3DA8"/>
    <w:lvl w:ilvl="0" w:tplc="9C76F8DC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02623F"/>
    <w:multiLevelType w:val="hybridMultilevel"/>
    <w:tmpl w:val="C0E00B2A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614406">
    <w:abstractNumId w:val="2"/>
  </w:num>
  <w:num w:numId="2" w16cid:durableId="991904271">
    <w:abstractNumId w:val="1"/>
  </w:num>
  <w:num w:numId="3" w16cid:durableId="86201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55"/>
    <w:rsid w:val="00022149"/>
    <w:rsid w:val="000B043A"/>
    <w:rsid w:val="00122256"/>
    <w:rsid w:val="001E1986"/>
    <w:rsid w:val="001E1A1A"/>
    <w:rsid w:val="002271EC"/>
    <w:rsid w:val="002D5655"/>
    <w:rsid w:val="003224D9"/>
    <w:rsid w:val="00356AB9"/>
    <w:rsid w:val="00362AC4"/>
    <w:rsid w:val="00375DD5"/>
    <w:rsid w:val="003A2F2A"/>
    <w:rsid w:val="00486456"/>
    <w:rsid w:val="004C6FD8"/>
    <w:rsid w:val="00535EEF"/>
    <w:rsid w:val="005B7513"/>
    <w:rsid w:val="005C5B79"/>
    <w:rsid w:val="00657816"/>
    <w:rsid w:val="00755278"/>
    <w:rsid w:val="00766BE3"/>
    <w:rsid w:val="0077451E"/>
    <w:rsid w:val="007A2E42"/>
    <w:rsid w:val="00875F60"/>
    <w:rsid w:val="008C26B8"/>
    <w:rsid w:val="0099024E"/>
    <w:rsid w:val="00A40DE7"/>
    <w:rsid w:val="00AD43CF"/>
    <w:rsid w:val="00AF74C4"/>
    <w:rsid w:val="00B317EB"/>
    <w:rsid w:val="00BA6CB9"/>
    <w:rsid w:val="00BB3E51"/>
    <w:rsid w:val="00C53B9F"/>
    <w:rsid w:val="00C678AD"/>
    <w:rsid w:val="00CE0A01"/>
    <w:rsid w:val="00D72A7A"/>
    <w:rsid w:val="00EA20AF"/>
    <w:rsid w:val="00F956D1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BFFB"/>
  <w15:docId w15:val="{AF5494CB-F409-4FAB-85C3-7472099E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5DD5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Default">
    <w:name w:val="Default"/>
    <w:rsid w:val="007A2E4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Urban Policy Planning and Local Governments Program Course Schedule Spring 2013/2014</vt:lpstr>
      <vt:lpstr>Urban Policy Planning and Local Governments Program Course Schedule Spring 2013/2014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 Policy Planning and Local Governments Program Course Schedule Spring 2013/2014</dc:title>
  <dc:creator>UPL</dc:creator>
  <cp:lastModifiedBy>aslı gürtunca</cp:lastModifiedBy>
  <cp:revision>12</cp:revision>
  <cp:lastPrinted>2021-09-22T11:29:00Z</cp:lastPrinted>
  <dcterms:created xsi:type="dcterms:W3CDTF">2022-02-25T09:38:00Z</dcterms:created>
  <dcterms:modified xsi:type="dcterms:W3CDTF">2023-02-28T10:41:00Z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2017-09-06T00:00:00Z</vt:filetime>
  </property>
</Properties>
</file>